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884" w:rsidRDefault="005E4884" w:rsidP="005E4884">
      <w:pPr>
        <w:rPr>
          <w:rFonts w:ascii="Century" w:hAnsi="Century"/>
          <w:b/>
          <w:sz w:val="28"/>
          <w:szCs w:val="28"/>
        </w:rPr>
      </w:pPr>
      <w:r>
        <w:rPr>
          <w:noProof/>
          <w:lang w:val="es-MX" w:eastAsia="es-MX"/>
        </w:rPr>
        <mc:AlternateContent>
          <mc:Choice Requires="wpg">
            <w:drawing>
              <wp:anchor distT="0" distB="0" distL="114300" distR="114300" simplePos="0" relativeHeight="251658240" behindDoc="0" locked="0" layoutInCell="1" allowOverlap="1">
                <wp:simplePos x="0" y="0"/>
                <wp:positionH relativeFrom="column">
                  <wp:posOffset>57150</wp:posOffset>
                </wp:positionH>
                <wp:positionV relativeFrom="paragraph">
                  <wp:posOffset>8108950</wp:posOffset>
                </wp:positionV>
                <wp:extent cx="5947410" cy="426085"/>
                <wp:effectExtent l="0" t="0" r="0" b="0"/>
                <wp:wrapNone/>
                <wp:docPr id="8" name="Grupo 8"/>
                <wp:cNvGraphicFramePr/>
                <a:graphic xmlns:a="http://schemas.openxmlformats.org/drawingml/2006/main">
                  <a:graphicData uri="http://schemas.microsoft.com/office/word/2010/wordprocessingGroup">
                    <wpg:wgp>
                      <wpg:cNvGrpSpPr/>
                      <wpg:grpSpPr bwMode="auto">
                        <a:xfrm>
                          <a:off x="0" y="0"/>
                          <a:ext cx="5947410" cy="426085"/>
                          <a:chOff x="0" y="0"/>
                          <a:chExt cx="3221" cy="192"/>
                        </a:xfrm>
                      </wpg:grpSpPr>
                      <wps:wsp>
                        <wps:cNvPr id="2" name="Text Box 8"/>
                        <wps:cNvSpPr txBox="1">
                          <a:spLocks noChangeArrowheads="1"/>
                        </wps:cNvSpPr>
                        <wps:spPr bwMode="auto">
                          <a:xfrm>
                            <a:off x="1378" y="0"/>
                            <a:ext cx="1843" cy="192"/>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4884" w:rsidRDefault="005E4884" w:rsidP="005E4884">
                              <w:pPr>
                                <w:autoSpaceDE w:val="0"/>
                                <w:autoSpaceDN w:val="0"/>
                                <w:adjustRightInd w:val="0"/>
                                <w:rPr>
                                  <w:rFonts w:ascii="Cooper Black" w:hAnsi="Cooper Black" w:cs="Georgia"/>
                                  <w:b/>
                                  <w:bCs/>
                                  <w:color w:val="000000"/>
                                  <w:sz w:val="32"/>
                                  <w:szCs w:val="32"/>
                                  <w:lang w:val="es-MX"/>
                                </w:rPr>
                              </w:pPr>
                              <w:r>
                                <w:rPr>
                                  <w:rFonts w:ascii="Cooper Black" w:hAnsi="Cooper Black" w:cs="Georgia"/>
                                  <w:b/>
                                  <w:bCs/>
                                  <w:color w:val="000000"/>
                                  <w:sz w:val="36"/>
                                  <w:szCs w:val="36"/>
                                </w:rPr>
                                <w:t>05  de octubre</w:t>
                              </w:r>
                              <w:r>
                                <w:rPr>
                                  <w:rFonts w:ascii="Cooper Black" w:hAnsi="Cooper Black" w:cs="Georgia"/>
                                  <w:b/>
                                  <w:bCs/>
                                  <w:color w:val="000000"/>
                                  <w:sz w:val="36"/>
                                  <w:szCs w:val="36"/>
                                </w:rPr>
                                <w:t xml:space="preserve">  de  2015</w:t>
                              </w:r>
                            </w:p>
                          </w:txbxContent>
                        </wps:txbx>
                        <wps:bodyPr rot="0" vert="horz" wrap="square" lIns="89611" tIns="44806" rIns="89611" bIns="44806" anchor="t" anchorCtr="0" upright="1">
                          <a:noAutofit/>
                        </wps:bodyPr>
                      </wps:wsp>
                      <wps:wsp>
                        <wps:cNvPr id="3" name="Text Box 9"/>
                        <wps:cNvSpPr txBox="1">
                          <a:spLocks noChangeArrowheads="1"/>
                        </wps:cNvSpPr>
                        <wps:spPr bwMode="auto">
                          <a:xfrm>
                            <a:off x="0" y="0"/>
                            <a:ext cx="1452" cy="192"/>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4884" w:rsidRDefault="005E4884" w:rsidP="005E4884">
                              <w:pPr>
                                <w:autoSpaceDE w:val="0"/>
                                <w:autoSpaceDN w:val="0"/>
                                <w:adjustRightInd w:val="0"/>
                                <w:rPr>
                                  <w:rFonts w:ascii="Cooper Black" w:hAnsi="Cooper Black" w:cs="Georgia"/>
                                  <w:b/>
                                  <w:bCs/>
                                  <w:color w:val="000000"/>
                                  <w:sz w:val="32"/>
                                  <w:szCs w:val="32"/>
                                </w:rPr>
                              </w:pPr>
                              <w:r>
                                <w:rPr>
                                  <w:rFonts w:ascii="Cooper Black" w:hAnsi="Cooper Black" w:cs="Georgia"/>
                                  <w:b/>
                                  <w:bCs/>
                                  <w:color w:val="000000"/>
                                  <w:sz w:val="32"/>
                                  <w:szCs w:val="32"/>
                                </w:rPr>
                                <w:t>Número  193</w:t>
                              </w:r>
                              <w:r>
                                <w:rPr>
                                  <w:rFonts w:ascii="Cooper Black" w:hAnsi="Cooper Black" w:cs="Georgia"/>
                                  <w:b/>
                                  <w:bCs/>
                                  <w:color w:val="000000"/>
                                  <w:sz w:val="32"/>
                                  <w:szCs w:val="32"/>
                                </w:rPr>
                                <w:t xml:space="preserve">   Año 03 </w:t>
                              </w:r>
                            </w:p>
                          </w:txbxContent>
                        </wps:txbx>
                        <wps:bodyPr rot="0" vert="horz" wrap="square" lIns="89611" tIns="44806" rIns="89611" bIns="44806"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8" o:spid="_x0000_s1026" style="position:absolute;margin-left:4.5pt;margin-top:638.5pt;width:468.3pt;height:33.55pt;z-index:251658240" coordsize="3221,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">
                <v:shapetype id="_x0000_t202" coordsize="21600,21600" o:spt="202" path="m,l,21600r21600,l21600,xe">
                  <v:stroke joinstyle="miter"/>
                  <v:path gradientshapeok="t" o:connecttype="rect"/>
                </v:shapetype>
                <v:shape id="Text Box 8" o:spid="_x0000_s1027" type="#_x0000_t202" style="position:absolute;left:1378;width:1843;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MlG8EA&#10;AADaAAAADwAAAGRycy9kb3ducmV2LnhtbESPQWvCQBSE74L/YXkFb7qpKSKpGxHbYj1WS8+P7Msm&#10;Nfs27G5j/PduodDjMDPfMJvtaDsxkA+tYwWPiwwEceV0y0bB5/ltvgYRIrLGzjEpuFGAbTmdbLDQ&#10;7sofNJyiEQnCoUAFTYx9IWWoGrIYFq4nTl7tvMWYpDdSe7wmuO3kMstW0mLLaaHBnvYNVZfTj1Xw&#10;fQ4vX4catTVPx7zzx9VrnqFSs4dx9wwi0hj/w3/td61gCb9X0g2Q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zJRvBAAAA2gAAAA8AAAAAAAAAAAAAAAAAmAIAAGRycy9kb3du&#10;cmV2LnhtbFBLBQYAAAAABAAEAPUAAACGAwAAAAA=&#10;" filled="f" fillcolor="#bbe0e3" stroked="f">
                  <v:textbox inset="2.48919mm,1.2446mm,2.48919mm,1.2446mm">
                    <w:txbxContent>
                      <w:p w:rsidR="005E4884" w:rsidRDefault="005E4884" w:rsidP="005E4884">
                        <w:pPr>
                          <w:autoSpaceDE w:val="0"/>
                          <w:autoSpaceDN w:val="0"/>
                          <w:adjustRightInd w:val="0"/>
                          <w:rPr>
                            <w:rFonts w:ascii="Cooper Black" w:hAnsi="Cooper Black" w:cs="Georgia"/>
                            <w:b/>
                            <w:bCs/>
                            <w:color w:val="000000"/>
                            <w:sz w:val="32"/>
                            <w:szCs w:val="32"/>
                            <w:lang w:val="es-MX"/>
                          </w:rPr>
                        </w:pPr>
                        <w:r>
                          <w:rPr>
                            <w:rFonts w:ascii="Cooper Black" w:hAnsi="Cooper Black" w:cs="Georgia"/>
                            <w:b/>
                            <w:bCs/>
                            <w:color w:val="000000"/>
                            <w:sz w:val="36"/>
                            <w:szCs w:val="36"/>
                          </w:rPr>
                          <w:t>05  de octubre</w:t>
                        </w:r>
                        <w:r>
                          <w:rPr>
                            <w:rFonts w:ascii="Cooper Black" w:hAnsi="Cooper Black" w:cs="Georgia"/>
                            <w:b/>
                            <w:bCs/>
                            <w:color w:val="000000"/>
                            <w:sz w:val="36"/>
                            <w:szCs w:val="36"/>
                          </w:rPr>
                          <w:t xml:space="preserve">  de  2015</w:t>
                        </w:r>
                      </w:p>
                    </w:txbxContent>
                  </v:textbox>
                </v:shape>
                <v:shape id="Text Box 9" o:spid="_x0000_s1028" type="#_x0000_t202" style="position:absolute;width:1452;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AgMEA&#10;AADaAAAADwAAAGRycy9kb3ducmV2LnhtbESPQWvCQBSE74X+h+UVems2NiVI6iqiLW2OJtLzI/tM&#10;otm3YXer8d+7hYLHYWa+YRaryQziTM73lhXMkhQEcWN1z62Cff35MgfhA7LGwTIpuJKH1fLxYYGF&#10;thfe0bkKrYgQ9gUq6EIYCyl905FBn9iROHoH6wyGKF0rtcNLhJtBvqZpLg32HBc6HGnTUXOqfo2C&#10;Y+23P18H1KZ9K7PBlflHlqJSz0/T+h1EoCncw//tb60gg78r8Qb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gIDBAAAA2gAAAA8AAAAAAAAAAAAAAAAAmAIAAGRycy9kb3du&#10;cmV2LnhtbFBLBQYAAAAABAAEAPUAAACGAwAAAAA=&#10;" filled="f" fillcolor="#bbe0e3" stroked="f">
                  <v:textbox inset="2.48919mm,1.2446mm,2.48919mm,1.2446mm">
                    <w:txbxContent>
                      <w:p w:rsidR="005E4884" w:rsidRDefault="005E4884" w:rsidP="005E4884">
                        <w:pPr>
                          <w:autoSpaceDE w:val="0"/>
                          <w:autoSpaceDN w:val="0"/>
                          <w:adjustRightInd w:val="0"/>
                          <w:rPr>
                            <w:rFonts w:ascii="Cooper Black" w:hAnsi="Cooper Black" w:cs="Georgia"/>
                            <w:b/>
                            <w:bCs/>
                            <w:color w:val="000000"/>
                            <w:sz w:val="32"/>
                            <w:szCs w:val="32"/>
                          </w:rPr>
                        </w:pPr>
                        <w:r>
                          <w:rPr>
                            <w:rFonts w:ascii="Cooper Black" w:hAnsi="Cooper Black" w:cs="Georgia"/>
                            <w:b/>
                            <w:bCs/>
                            <w:color w:val="000000"/>
                            <w:sz w:val="32"/>
                            <w:szCs w:val="32"/>
                          </w:rPr>
                          <w:t>Número  193</w:t>
                        </w:r>
                        <w:r>
                          <w:rPr>
                            <w:rFonts w:ascii="Cooper Black" w:hAnsi="Cooper Black" w:cs="Georgia"/>
                            <w:b/>
                            <w:bCs/>
                            <w:color w:val="000000"/>
                            <w:sz w:val="32"/>
                            <w:szCs w:val="32"/>
                          </w:rPr>
                          <w:t xml:space="preserve">   Año 03 </w:t>
                        </w:r>
                      </w:p>
                    </w:txbxContent>
                  </v:textbox>
                </v:shape>
              </v:group>
            </w:pict>
          </mc:Fallback>
        </mc:AlternateContent>
      </w:r>
      <w:r>
        <w:pict>
          <v:group id="_x0000_s1026" editas="canvas" style="width:459pt;height:647.75pt;mso-position-horizontal-relative:char;mso-position-vertical-relative:line" coordorigin="1701,1417" coordsize="9180,12955">
            <o:lock v:ext="edit" aspectratio="t"/>
            <v:shape id="_x0000_s1027" type="#_x0000_t75" style="position:absolute;left:1701;top:1417;width:9180;height:12955" o:preferrelative="f">
              <v:fill o:detectmouseclick="t"/>
              <v:path o:extrusionok="t" o:connecttype="none"/>
            </v:shape>
            <v:rect id="_x0000_s1028" style="position:absolute;left:1701;top:1508;width:9180;height:2520" filled="f" fillcolor="#bbe0e3" stroked="f">
              <v:textbox style="mso-next-textbox:#_x0000_s1028" inset="2.48919mm,1.2446mm,2.48919mm,1.2446mm">
                <w:txbxContent>
                  <w:p w:rsidR="005E4884" w:rsidRDefault="005E4884" w:rsidP="005E4884">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H. AYUNTAMIENTO CONSTITUCIONAL DE</w:t>
                    </w:r>
                  </w:p>
                  <w:p w:rsidR="005E4884" w:rsidRDefault="005E4884" w:rsidP="005E4884">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ATIZAPÁN DE ZARAGOZA</w:t>
                    </w:r>
                  </w:p>
                  <w:p w:rsidR="005E4884" w:rsidRDefault="005E4884" w:rsidP="005E4884">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2013-2015</w:t>
                    </w:r>
                  </w:p>
                  <w:p w:rsidR="005E4884" w:rsidRDefault="005E4884" w:rsidP="005E4884">
                    <w:pPr>
                      <w:autoSpaceDE w:val="0"/>
                      <w:autoSpaceDN w:val="0"/>
                      <w:adjustRightInd w:val="0"/>
                      <w:jc w:val="center"/>
                      <w:rPr>
                        <w:rFonts w:ascii="Georgia" w:hAnsi="Georgia" w:cs="Georgia"/>
                        <w:b/>
                        <w:bCs/>
                        <w:color w:val="000000"/>
                        <w:sz w:val="47"/>
                        <w:szCs w:val="48"/>
                      </w:rPr>
                    </w:pPr>
                  </w:p>
                  <w:p w:rsidR="005E4884" w:rsidRDefault="005E4884" w:rsidP="005E4884">
                    <w:pPr>
                      <w:autoSpaceDE w:val="0"/>
                      <w:autoSpaceDN w:val="0"/>
                      <w:adjustRightInd w:val="0"/>
                      <w:jc w:val="center"/>
                      <w:rPr>
                        <w:rFonts w:ascii="Georgia" w:hAnsi="Georgia" w:cs="Georgia"/>
                        <w:b/>
                        <w:bCs/>
                        <w:color w:val="000000"/>
                        <w:sz w:val="47"/>
                        <w:szCs w:val="48"/>
                      </w:rPr>
                    </w:pPr>
                  </w:p>
                  <w:p w:rsidR="005E4884" w:rsidRDefault="005E4884" w:rsidP="005E4884">
                    <w:pPr>
                      <w:autoSpaceDE w:val="0"/>
                      <w:autoSpaceDN w:val="0"/>
                      <w:adjustRightInd w:val="0"/>
                      <w:jc w:val="center"/>
                      <w:rPr>
                        <w:rFonts w:ascii="Georgia" w:hAnsi="Georgia" w:cs="Georgia"/>
                        <w:b/>
                        <w:bCs/>
                        <w:color w:val="000000"/>
                        <w:sz w:val="47"/>
                        <w:szCs w:val="48"/>
                      </w:rPr>
                    </w:pPr>
                  </w:p>
                  <w:p w:rsidR="005E4884" w:rsidRDefault="005E4884" w:rsidP="005E4884">
                    <w:pPr>
                      <w:autoSpaceDE w:val="0"/>
                      <w:autoSpaceDN w:val="0"/>
                      <w:adjustRightInd w:val="0"/>
                      <w:jc w:val="center"/>
                      <w:rPr>
                        <w:rFonts w:ascii="Georgia" w:hAnsi="Georgia" w:cs="Georgia"/>
                        <w:b/>
                        <w:bCs/>
                        <w:color w:val="000000"/>
                        <w:sz w:val="47"/>
                        <w:szCs w:val="48"/>
                      </w:rPr>
                    </w:pPr>
                  </w:p>
                  <w:p w:rsidR="005E4884" w:rsidRDefault="005E4884" w:rsidP="005E4884"/>
                  <w:p w:rsidR="005E4884" w:rsidRDefault="005E4884" w:rsidP="005E4884"/>
                </w:txbxContent>
              </v:textbox>
            </v:rect>
            <v:shape id="_x0000_s1029" type="#_x0000_t75" style="position:absolute;left:3249;top:3923;width:5309;height:7722" fillcolor="#0c9">
              <v:imagedata r:id="rId8" o:title="" gain="19661f" blacklevel="19661f"/>
            </v:shape>
            <v:shape id="_x0000_s1030" type="#_x0000_t202" style="position:absolute;left:1810;top:4477;width:8891;height:9766" filled="f" fillcolor="#bbe0e3" stroked="f">
              <v:textbox style="mso-next-textbox:#_x0000_s1030" inset="2.48919mm,1.2446mm,2.48919mm,1.2446mm">
                <w:txbxContent>
                  <w:p w:rsidR="005E4884" w:rsidRDefault="005E4884" w:rsidP="005E4884">
                    <w:pPr>
                      <w:autoSpaceDE w:val="0"/>
                      <w:autoSpaceDN w:val="0"/>
                      <w:adjustRightInd w:val="0"/>
                      <w:jc w:val="center"/>
                      <w:rPr>
                        <w:rFonts w:ascii="Cooper Black" w:hAnsi="Cooper Black" w:cs="Georgia"/>
                        <w:b/>
                        <w:bCs/>
                        <w:color w:val="000000"/>
                        <w:sz w:val="129"/>
                        <w:szCs w:val="132"/>
                      </w:rPr>
                    </w:pPr>
                    <w:r>
                      <w:rPr>
                        <w:rFonts w:ascii="Cooper Black" w:hAnsi="Cooper Black" w:cs="Georgia"/>
                        <w:b/>
                        <w:bCs/>
                        <w:color w:val="000000"/>
                        <w:sz w:val="129"/>
                        <w:szCs w:val="132"/>
                      </w:rPr>
                      <w:t xml:space="preserve">Gaceta                                                                                                                                      </w:t>
                    </w:r>
                  </w:p>
                  <w:p w:rsidR="005E4884" w:rsidRDefault="005E4884" w:rsidP="005E4884">
                    <w:pPr>
                      <w:autoSpaceDE w:val="0"/>
                      <w:autoSpaceDN w:val="0"/>
                      <w:adjustRightInd w:val="0"/>
                      <w:jc w:val="center"/>
                      <w:rPr>
                        <w:rFonts w:ascii="Cooper Black" w:hAnsi="Cooper Black" w:cs="Georgia"/>
                        <w:b/>
                        <w:bCs/>
                        <w:color w:val="000000"/>
                        <w:sz w:val="129"/>
                        <w:szCs w:val="132"/>
                      </w:rPr>
                    </w:pPr>
                    <w:r>
                      <w:rPr>
                        <w:rFonts w:ascii="Cooper Black" w:hAnsi="Cooper Black" w:cs="Georgia"/>
                        <w:b/>
                        <w:bCs/>
                        <w:color w:val="000000"/>
                        <w:sz w:val="129"/>
                        <w:szCs w:val="132"/>
                      </w:rPr>
                      <w:t xml:space="preserve">              Municipal</w:t>
                    </w:r>
                  </w:p>
                  <w:p w:rsidR="005E4884" w:rsidRDefault="005E4884" w:rsidP="005E4884">
                    <w:pPr>
                      <w:autoSpaceDE w:val="0"/>
                      <w:autoSpaceDN w:val="0"/>
                      <w:adjustRightInd w:val="0"/>
                      <w:jc w:val="center"/>
                      <w:rPr>
                        <w:rFonts w:ascii="Cooper Black" w:hAnsi="Cooper Black" w:cs="Georgia"/>
                        <w:b/>
                        <w:bCs/>
                        <w:color w:val="000000"/>
                        <w:sz w:val="129"/>
                        <w:szCs w:val="132"/>
                        <w:lang w:val="es-MX"/>
                      </w:rPr>
                    </w:pPr>
                  </w:p>
                  <w:p w:rsidR="005E4884" w:rsidRDefault="005E4884" w:rsidP="005E4884">
                    <w:pPr>
                      <w:autoSpaceDE w:val="0"/>
                      <w:autoSpaceDN w:val="0"/>
                      <w:adjustRightInd w:val="0"/>
                      <w:jc w:val="center"/>
                      <w:rPr>
                        <w:rFonts w:ascii="Cooper Black" w:hAnsi="Cooper Black" w:cs="Georgia"/>
                        <w:b/>
                        <w:bCs/>
                        <w:color w:val="000000"/>
                        <w:sz w:val="94"/>
                        <w:szCs w:val="96"/>
                        <w:lang w:val="es-MX"/>
                      </w:rPr>
                    </w:pPr>
                    <w:r>
                      <w:rPr>
                        <w:rFonts w:ascii="Cooper Black" w:hAnsi="Cooper Black" w:cs="Georgia"/>
                        <w:b/>
                        <w:bCs/>
                        <w:color w:val="000000"/>
                        <w:sz w:val="94"/>
                        <w:szCs w:val="96"/>
                        <w:lang w:val="es-MX"/>
                      </w:rPr>
                      <w:t xml:space="preserve">Órgano Oficial </w:t>
                    </w:r>
                  </w:p>
                  <w:p w:rsidR="005E4884" w:rsidRDefault="005E4884" w:rsidP="005E4884">
                    <w:pPr>
                      <w:autoSpaceDE w:val="0"/>
                      <w:autoSpaceDN w:val="0"/>
                      <w:adjustRightInd w:val="0"/>
                      <w:jc w:val="center"/>
                      <w:rPr>
                        <w:rFonts w:ascii="Cooper Black" w:hAnsi="Cooper Black" w:cs="Georgia"/>
                        <w:b/>
                        <w:bCs/>
                        <w:color w:val="000000"/>
                        <w:sz w:val="94"/>
                        <w:szCs w:val="96"/>
                        <w:lang w:val="es-MX"/>
                      </w:rPr>
                    </w:pPr>
                    <w:r>
                      <w:rPr>
                        <w:rFonts w:asciiTheme="minorHAnsi" w:eastAsiaTheme="minorHAnsi" w:hAnsiTheme="minorHAnsi" w:cstheme="minorBidi"/>
                        <w:noProof/>
                        <w:sz w:val="20"/>
                        <w:lang w:val="es-MX" w:eastAsia="es-MX"/>
                      </w:rPr>
                      <w:drawing>
                        <wp:inline distT="0" distB="0" distL="0" distR="0" wp14:anchorId="052D20F8" wp14:editId="2F5676E7">
                          <wp:extent cx="2258060" cy="1503045"/>
                          <wp:effectExtent l="0" t="0" r="8890" b="1905"/>
                          <wp:docPr id="1" name="Imagen 1" descr="LOGO ADMINISTRACION - co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ADMINISTRACION - copi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58060" cy="1503045"/>
                                  </a:xfrm>
                                  <a:prstGeom prst="rect">
                                    <a:avLst/>
                                  </a:prstGeom>
                                  <a:noFill/>
                                  <a:ln>
                                    <a:noFill/>
                                  </a:ln>
                                </pic:spPr>
                              </pic:pic>
                            </a:graphicData>
                          </a:graphic>
                        </wp:inline>
                      </w:drawing>
                    </w:r>
                  </w:p>
                  <w:p w:rsidR="005E4884" w:rsidRDefault="005E4884" w:rsidP="005E4884">
                    <w:pPr>
                      <w:autoSpaceDE w:val="0"/>
                      <w:autoSpaceDN w:val="0"/>
                      <w:adjustRightInd w:val="0"/>
                      <w:jc w:val="center"/>
                      <w:rPr>
                        <w:rFonts w:ascii="Georgia" w:hAnsi="Georgia" w:cs="Georgia"/>
                        <w:b/>
                        <w:bCs/>
                        <w:color w:val="000000"/>
                        <w:sz w:val="94"/>
                        <w:szCs w:val="96"/>
                        <w:lang w:val="es-MX"/>
                      </w:rPr>
                    </w:pPr>
                  </w:p>
                  <w:p w:rsidR="005E4884" w:rsidRDefault="005E4884" w:rsidP="005E4884">
                    <w:pPr>
                      <w:autoSpaceDE w:val="0"/>
                      <w:autoSpaceDN w:val="0"/>
                      <w:adjustRightInd w:val="0"/>
                      <w:jc w:val="center"/>
                      <w:rPr>
                        <w:rFonts w:ascii="Georgia" w:hAnsi="Georgia" w:cs="Georgia"/>
                        <w:b/>
                        <w:bCs/>
                        <w:color w:val="000000"/>
                        <w:sz w:val="94"/>
                        <w:szCs w:val="96"/>
                      </w:rPr>
                    </w:pPr>
                  </w:p>
                  <w:p w:rsidR="005E4884" w:rsidRDefault="005E4884" w:rsidP="005E4884"/>
                  <w:p w:rsidR="005E4884" w:rsidRDefault="005E4884" w:rsidP="005E4884"/>
                </w:txbxContent>
              </v:textbox>
            </v:shape>
            <w10:wrap type="none"/>
            <w10:anchorlock/>
          </v:group>
          <o:OLEObject Type="Embed" ProgID="PBrush" ShapeID="_x0000_s1029" DrawAspect="Content" ObjectID="_1507028838" r:id="rId10"/>
        </w:pict>
      </w:r>
    </w:p>
    <w:p w:rsidR="005E4884" w:rsidRDefault="005E4884" w:rsidP="005E4884">
      <w:pPr>
        <w:ind w:right="49"/>
        <w:jc w:val="center"/>
        <w:rPr>
          <w:rFonts w:ascii="Century" w:hAnsi="Century"/>
          <w:b/>
          <w:sz w:val="28"/>
          <w:szCs w:val="28"/>
        </w:rPr>
      </w:pPr>
      <w:r>
        <w:rPr>
          <w:rFonts w:ascii="Century" w:hAnsi="Century"/>
          <w:b/>
          <w:sz w:val="28"/>
          <w:szCs w:val="28"/>
        </w:rPr>
        <w:lastRenderedPageBreak/>
        <w:t>PRESENTACIÓN</w:t>
      </w:r>
    </w:p>
    <w:p w:rsidR="005E4884" w:rsidRDefault="005E4884" w:rsidP="005E4884">
      <w:pPr>
        <w:tabs>
          <w:tab w:val="num" w:pos="0"/>
          <w:tab w:val="left" w:pos="7726"/>
        </w:tabs>
        <w:ind w:right="49"/>
        <w:rPr>
          <w:rFonts w:ascii="Century" w:hAnsi="Century"/>
          <w:b/>
          <w:sz w:val="28"/>
          <w:szCs w:val="28"/>
        </w:rPr>
      </w:pPr>
      <w:r>
        <w:rPr>
          <w:rFonts w:ascii="Century" w:hAnsi="Century"/>
          <w:b/>
          <w:sz w:val="28"/>
          <w:szCs w:val="28"/>
        </w:rPr>
        <w:tab/>
      </w:r>
    </w:p>
    <w:p w:rsidR="005E4884" w:rsidRDefault="005E4884" w:rsidP="005E4884">
      <w:pPr>
        <w:tabs>
          <w:tab w:val="num" w:pos="1418"/>
        </w:tabs>
        <w:ind w:right="-376"/>
        <w:jc w:val="both"/>
        <w:rPr>
          <w:rFonts w:ascii="Century" w:hAnsi="Century"/>
          <w:b/>
          <w:sz w:val="28"/>
          <w:szCs w:val="28"/>
        </w:rPr>
      </w:pPr>
    </w:p>
    <w:p w:rsidR="005E4884" w:rsidRDefault="005E4884" w:rsidP="005E4884">
      <w:pPr>
        <w:tabs>
          <w:tab w:val="num" w:pos="1418"/>
        </w:tabs>
        <w:ind w:right="-660"/>
        <w:jc w:val="both"/>
        <w:rPr>
          <w:rFonts w:ascii="Century" w:hAnsi="Century"/>
          <w:b/>
          <w:sz w:val="28"/>
          <w:szCs w:val="28"/>
        </w:rPr>
      </w:pPr>
      <w:r>
        <w:rPr>
          <w:rFonts w:ascii="Century" w:hAnsi="Century"/>
          <w:b/>
          <w:sz w:val="28"/>
          <w:szCs w:val="28"/>
        </w:rPr>
        <w:t>EL H. AYUNTAMIENTO CONSTITUCIONAL DE ATIZAPÁN DE ZARAGOZA, ESTADO DE MÉXICO, 2013-2015, EN CUMPLIMIENTO A LO DISPUESTO POR LOS ARTÍCULOS 124 DE LA CONSTITUCIÓN POLÍTICA DEL ESTADO LIBRE Y SOBERANO DE MÉXICO; 31 FRACCIONES I Y XXXVI Y 48 FRACCIÓN III DE LA LEY ORGÁNICA MUNICIPAL DEL ESTADO DE MÉXICO, HA TENIDO A BIEN PUBLICAR LA PRESENTE GACETA MUNICIPAL, COMO ÓRGANO OFICIAL INFORMATIVO DE LA ADMINISTRACIÓN PÚBLICA, QUE DA CUENTA DE LOS ACUERDOS TOMADOS POR EL AYUNTAMIENTO EN SESIONES DEL H. CABILDO, ASÍ COMO DE LOS REGLAMENTOS, CIRCULARES Y DEMÁS DISPOSICIONES JURÍDICAS Y ADMINISTRATIVAS  DE OBSERVANCIA GENERAL, DENTRO DEL TERRITORIO MUNICIPAL.</w:t>
      </w:r>
    </w:p>
    <w:p w:rsidR="005E4884" w:rsidRDefault="005E4884" w:rsidP="005E4884">
      <w:pPr>
        <w:tabs>
          <w:tab w:val="num" w:pos="1418"/>
        </w:tabs>
        <w:ind w:right="-660"/>
        <w:jc w:val="both"/>
        <w:rPr>
          <w:rFonts w:ascii="Century" w:hAnsi="Century"/>
          <w:b/>
          <w:sz w:val="28"/>
          <w:szCs w:val="28"/>
        </w:rPr>
      </w:pPr>
    </w:p>
    <w:p w:rsidR="005E4884" w:rsidRDefault="005E4884" w:rsidP="005E4884">
      <w:pPr>
        <w:tabs>
          <w:tab w:val="num" w:pos="1418"/>
        </w:tabs>
        <w:ind w:right="-660"/>
        <w:jc w:val="center"/>
        <w:rPr>
          <w:rFonts w:ascii="Century" w:hAnsi="Century"/>
          <w:b/>
          <w:sz w:val="28"/>
          <w:szCs w:val="28"/>
        </w:rPr>
      </w:pPr>
    </w:p>
    <w:p w:rsidR="005E4884" w:rsidRDefault="005E4884" w:rsidP="005E4884">
      <w:pPr>
        <w:tabs>
          <w:tab w:val="num" w:pos="1418"/>
        </w:tabs>
        <w:ind w:right="-660"/>
        <w:jc w:val="both"/>
        <w:rPr>
          <w:rFonts w:ascii="Century" w:hAnsi="Century"/>
          <w:b/>
          <w:sz w:val="28"/>
          <w:szCs w:val="28"/>
        </w:rPr>
      </w:pPr>
    </w:p>
    <w:p w:rsidR="005E4884" w:rsidRDefault="005E4884" w:rsidP="005E4884">
      <w:pPr>
        <w:tabs>
          <w:tab w:val="num" w:pos="1418"/>
        </w:tabs>
        <w:ind w:right="-660"/>
        <w:jc w:val="both"/>
        <w:rPr>
          <w:rFonts w:ascii="Century" w:hAnsi="Century"/>
          <w:b/>
          <w:sz w:val="28"/>
          <w:szCs w:val="28"/>
        </w:rPr>
      </w:pPr>
    </w:p>
    <w:p w:rsidR="005E4884" w:rsidRDefault="005E4884" w:rsidP="005E4884">
      <w:pPr>
        <w:tabs>
          <w:tab w:val="num" w:pos="1418"/>
        </w:tabs>
        <w:ind w:right="-660"/>
        <w:jc w:val="both"/>
        <w:rPr>
          <w:rFonts w:ascii="Century" w:hAnsi="Century"/>
          <w:b/>
          <w:sz w:val="28"/>
          <w:szCs w:val="28"/>
        </w:rPr>
      </w:pPr>
    </w:p>
    <w:p w:rsidR="005E4884" w:rsidRDefault="005E4884" w:rsidP="005E4884">
      <w:pPr>
        <w:tabs>
          <w:tab w:val="num" w:pos="1418"/>
        </w:tabs>
        <w:ind w:right="-660"/>
        <w:jc w:val="both"/>
        <w:rPr>
          <w:rFonts w:ascii="Century" w:hAnsi="Century"/>
          <w:b/>
          <w:sz w:val="28"/>
          <w:szCs w:val="28"/>
        </w:rPr>
      </w:pPr>
    </w:p>
    <w:p w:rsidR="005E4884" w:rsidRDefault="005E4884" w:rsidP="005E4884">
      <w:pPr>
        <w:tabs>
          <w:tab w:val="num" w:pos="1418"/>
        </w:tabs>
        <w:ind w:right="-660"/>
        <w:jc w:val="both"/>
        <w:rPr>
          <w:rFonts w:ascii="Century" w:hAnsi="Century"/>
          <w:b/>
          <w:sz w:val="28"/>
          <w:szCs w:val="28"/>
        </w:rPr>
      </w:pPr>
    </w:p>
    <w:p w:rsidR="005E4884" w:rsidRDefault="005E4884" w:rsidP="005E4884">
      <w:pPr>
        <w:tabs>
          <w:tab w:val="num" w:pos="1418"/>
        </w:tabs>
        <w:ind w:right="-660"/>
        <w:jc w:val="both"/>
        <w:rPr>
          <w:rFonts w:ascii="Century" w:hAnsi="Century"/>
          <w:b/>
          <w:sz w:val="28"/>
          <w:szCs w:val="28"/>
        </w:rPr>
      </w:pPr>
    </w:p>
    <w:p w:rsidR="005E4884" w:rsidRDefault="005E4884" w:rsidP="005E4884">
      <w:pPr>
        <w:tabs>
          <w:tab w:val="num" w:pos="1418"/>
        </w:tabs>
        <w:ind w:right="-660"/>
        <w:jc w:val="both"/>
        <w:rPr>
          <w:rFonts w:ascii="Century" w:hAnsi="Century"/>
          <w:b/>
          <w:sz w:val="28"/>
          <w:szCs w:val="28"/>
        </w:rPr>
      </w:pPr>
    </w:p>
    <w:p w:rsidR="005E4884" w:rsidRDefault="005E4884" w:rsidP="005E4884">
      <w:pPr>
        <w:tabs>
          <w:tab w:val="num" w:pos="1418"/>
        </w:tabs>
        <w:ind w:right="-660"/>
        <w:jc w:val="both"/>
        <w:rPr>
          <w:rFonts w:ascii="Century" w:hAnsi="Century"/>
          <w:b/>
          <w:sz w:val="28"/>
          <w:szCs w:val="28"/>
        </w:rPr>
      </w:pPr>
    </w:p>
    <w:p w:rsidR="005E4884" w:rsidRDefault="005E4884" w:rsidP="005E4884">
      <w:pPr>
        <w:tabs>
          <w:tab w:val="num" w:pos="1418"/>
        </w:tabs>
        <w:ind w:right="-660"/>
        <w:jc w:val="both"/>
        <w:rPr>
          <w:rFonts w:ascii="Century" w:hAnsi="Century"/>
          <w:b/>
          <w:sz w:val="28"/>
          <w:szCs w:val="28"/>
        </w:rPr>
      </w:pPr>
    </w:p>
    <w:p w:rsidR="005E4884" w:rsidRDefault="005E4884" w:rsidP="005E4884">
      <w:pPr>
        <w:tabs>
          <w:tab w:val="num" w:pos="1418"/>
        </w:tabs>
        <w:ind w:right="-660"/>
        <w:jc w:val="both"/>
        <w:rPr>
          <w:rFonts w:ascii="Century" w:hAnsi="Century"/>
          <w:b/>
          <w:sz w:val="28"/>
          <w:szCs w:val="28"/>
        </w:rPr>
      </w:pPr>
    </w:p>
    <w:p w:rsidR="005E4884" w:rsidRDefault="005E4884" w:rsidP="005E4884">
      <w:pPr>
        <w:tabs>
          <w:tab w:val="num" w:pos="1418"/>
        </w:tabs>
        <w:ind w:right="-660"/>
        <w:jc w:val="both"/>
        <w:rPr>
          <w:rFonts w:ascii="Century" w:hAnsi="Century"/>
          <w:b/>
          <w:sz w:val="28"/>
          <w:szCs w:val="28"/>
        </w:rPr>
      </w:pPr>
    </w:p>
    <w:p w:rsidR="005E4884" w:rsidRDefault="005E4884" w:rsidP="005E4884">
      <w:pPr>
        <w:tabs>
          <w:tab w:val="num" w:pos="1418"/>
        </w:tabs>
        <w:ind w:right="-660"/>
        <w:jc w:val="both"/>
        <w:rPr>
          <w:rFonts w:ascii="Century" w:hAnsi="Century"/>
          <w:b/>
          <w:sz w:val="28"/>
          <w:szCs w:val="28"/>
        </w:rPr>
      </w:pPr>
    </w:p>
    <w:p w:rsidR="005E4884" w:rsidRDefault="005E4884" w:rsidP="005E4884">
      <w:pPr>
        <w:tabs>
          <w:tab w:val="num" w:pos="1418"/>
        </w:tabs>
        <w:ind w:right="-660"/>
        <w:jc w:val="both"/>
        <w:rPr>
          <w:rFonts w:ascii="Century" w:hAnsi="Century"/>
          <w:b/>
          <w:sz w:val="28"/>
          <w:szCs w:val="28"/>
        </w:rPr>
      </w:pPr>
    </w:p>
    <w:p w:rsidR="005E4884" w:rsidRDefault="005E4884" w:rsidP="005E4884">
      <w:pPr>
        <w:tabs>
          <w:tab w:val="num" w:pos="1418"/>
        </w:tabs>
        <w:ind w:right="-660"/>
        <w:jc w:val="both"/>
        <w:rPr>
          <w:rFonts w:ascii="Century" w:hAnsi="Century"/>
          <w:b/>
          <w:sz w:val="28"/>
          <w:szCs w:val="28"/>
        </w:rPr>
      </w:pPr>
      <w:r>
        <w:rPr>
          <w:rFonts w:ascii="Century" w:hAnsi="Century"/>
          <w:b/>
          <w:sz w:val="28"/>
          <w:szCs w:val="28"/>
        </w:rPr>
        <w:t xml:space="preserve"> </w:t>
      </w:r>
    </w:p>
    <w:p w:rsidR="005E4884" w:rsidRDefault="005E4884" w:rsidP="005E4884">
      <w:pPr>
        <w:tabs>
          <w:tab w:val="num" w:pos="1418"/>
        </w:tabs>
        <w:ind w:right="-660"/>
        <w:jc w:val="both"/>
        <w:rPr>
          <w:rFonts w:ascii="Century" w:hAnsi="Century"/>
          <w:b/>
          <w:sz w:val="28"/>
          <w:szCs w:val="28"/>
        </w:rPr>
      </w:pPr>
    </w:p>
    <w:p w:rsidR="005E4884" w:rsidRDefault="005E4884" w:rsidP="005E4884">
      <w:pPr>
        <w:tabs>
          <w:tab w:val="num" w:pos="1418"/>
        </w:tabs>
        <w:ind w:right="-660"/>
        <w:jc w:val="center"/>
        <w:rPr>
          <w:rFonts w:ascii="Century" w:hAnsi="Century"/>
          <w:b/>
          <w:sz w:val="28"/>
          <w:szCs w:val="28"/>
        </w:rPr>
      </w:pPr>
    </w:p>
    <w:p w:rsidR="005E4884" w:rsidRDefault="005E4884" w:rsidP="005E4884">
      <w:pPr>
        <w:tabs>
          <w:tab w:val="num" w:pos="1418"/>
        </w:tabs>
        <w:ind w:right="-660"/>
        <w:jc w:val="center"/>
        <w:rPr>
          <w:rFonts w:ascii="Century" w:hAnsi="Century"/>
          <w:b/>
          <w:sz w:val="28"/>
          <w:szCs w:val="28"/>
        </w:rPr>
      </w:pPr>
    </w:p>
    <w:p w:rsidR="005E4884" w:rsidRDefault="005E4884" w:rsidP="005E4884">
      <w:pPr>
        <w:tabs>
          <w:tab w:val="num" w:pos="1418"/>
        </w:tabs>
        <w:ind w:right="-660"/>
        <w:jc w:val="center"/>
        <w:rPr>
          <w:rFonts w:ascii="Century" w:hAnsi="Century"/>
          <w:b/>
          <w:sz w:val="28"/>
          <w:szCs w:val="28"/>
        </w:rPr>
      </w:pPr>
    </w:p>
    <w:p w:rsidR="005E4884" w:rsidRDefault="005E4884" w:rsidP="005E4884">
      <w:pPr>
        <w:tabs>
          <w:tab w:val="num" w:pos="1418"/>
          <w:tab w:val="center" w:pos="4607"/>
          <w:tab w:val="left" w:pos="8069"/>
        </w:tabs>
        <w:ind w:right="-660"/>
        <w:jc w:val="center"/>
        <w:rPr>
          <w:rFonts w:ascii="Century" w:hAnsi="Century"/>
          <w:b/>
          <w:sz w:val="28"/>
          <w:szCs w:val="28"/>
        </w:rPr>
      </w:pPr>
    </w:p>
    <w:p w:rsidR="005E4884" w:rsidRDefault="005E4884" w:rsidP="005E4884">
      <w:pPr>
        <w:tabs>
          <w:tab w:val="num" w:pos="1418"/>
          <w:tab w:val="center" w:pos="4607"/>
          <w:tab w:val="left" w:pos="8069"/>
        </w:tabs>
        <w:ind w:right="-660"/>
        <w:jc w:val="center"/>
        <w:rPr>
          <w:rFonts w:ascii="Century" w:hAnsi="Century"/>
          <w:b/>
          <w:szCs w:val="24"/>
        </w:rPr>
      </w:pPr>
    </w:p>
    <w:p w:rsidR="005E4884" w:rsidRDefault="005E4884" w:rsidP="005E4884">
      <w:pPr>
        <w:tabs>
          <w:tab w:val="num" w:pos="1418"/>
          <w:tab w:val="center" w:pos="4607"/>
          <w:tab w:val="left" w:pos="8069"/>
        </w:tabs>
        <w:ind w:right="-660"/>
        <w:jc w:val="center"/>
        <w:rPr>
          <w:rFonts w:ascii="Century" w:hAnsi="Century"/>
          <w:b/>
          <w:szCs w:val="24"/>
        </w:rPr>
      </w:pPr>
      <w:r>
        <w:rPr>
          <w:rFonts w:ascii="Century" w:hAnsi="Century"/>
          <w:b/>
          <w:szCs w:val="24"/>
        </w:rPr>
        <w:lastRenderedPageBreak/>
        <w:t>CONTENIDO</w:t>
      </w:r>
    </w:p>
    <w:p w:rsidR="005E4884" w:rsidRDefault="005E4884" w:rsidP="005E4884">
      <w:pPr>
        <w:tabs>
          <w:tab w:val="num" w:pos="1418"/>
          <w:tab w:val="center" w:pos="4607"/>
          <w:tab w:val="left" w:pos="8069"/>
        </w:tabs>
        <w:ind w:right="-660"/>
        <w:rPr>
          <w:rFonts w:ascii="Century" w:hAnsi="Century"/>
          <w:b/>
          <w:szCs w:val="24"/>
        </w:rPr>
      </w:pPr>
    </w:p>
    <w:p w:rsidR="005E4884" w:rsidRDefault="005E4884" w:rsidP="005E4884">
      <w:pPr>
        <w:tabs>
          <w:tab w:val="num" w:pos="1418"/>
        </w:tabs>
        <w:ind w:right="-660"/>
        <w:jc w:val="both"/>
        <w:rPr>
          <w:rFonts w:ascii="Century" w:hAnsi="Century"/>
          <w:b/>
          <w:szCs w:val="24"/>
        </w:rPr>
      </w:pPr>
    </w:p>
    <w:p w:rsidR="005E4884" w:rsidRDefault="005E4884" w:rsidP="005E4884">
      <w:pPr>
        <w:tabs>
          <w:tab w:val="num" w:pos="1418"/>
        </w:tabs>
        <w:ind w:right="-660"/>
        <w:jc w:val="both"/>
        <w:rPr>
          <w:rFonts w:ascii="Century" w:hAnsi="Century"/>
          <w:b/>
          <w:szCs w:val="24"/>
        </w:rPr>
      </w:pPr>
    </w:p>
    <w:p w:rsidR="005E4884" w:rsidRDefault="005E4884" w:rsidP="005E4884">
      <w:pPr>
        <w:tabs>
          <w:tab w:val="left" w:pos="9720"/>
        </w:tabs>
        <w:ind w:right="-660"/>
        <w:jc w:val="both"/>
        <w:rPr>
          <w:rFonts w:ascii="Century" w:hAnsi="Century"/>
          <w:b/>
          <w:szCs w:val="24"/>
        </w:rPr>
      </w:pPr>
      <w:r>
        <w:rPr>
          <w:rFonts w:ascii="Century" w:hAnsi="Century"/>
          <w:b/>
          <w:szCs w:val="24"/>
        </w:rPr>
        <w:t>ACUERDOS DEL HONORABLE AYUNTAMIENTO CONSTITUCIONAL DE ATIZAPÁN DE ZARAGOZA, ESTADO DE MÉXICO, PERÍODO DE GOBIERNO DOS MIL TRECE – DOS MIL QUINCE,  T</w:t>
      </w:r>
      <w:r>
        <w:rPr>
          <w:rFonts w:ascii="Century" w:hAnsi="Century"/>
          <w:b/>
          <w:szCs w:val="24"/>
        </w:rPr>
        <w:t>OMADOS EN LA CENTÉSIMA DÉCIMA  SEXTA</w:t>
      </w:r>
      <w:r>
        <w:rPr>
          <w:rFonts w:ascii="Century" w:hAnsi="Century"/>
          <w:b/>
          <w:szCs w:val="24"/>
        </w:rPr>
        <w:t xml:space="preserve">  SESIÓN  ORDINARIA DE CABILDO, DE FECHA </w:t>
      </w:r>
      <w:r>
        <w:rPr>
          <w:rFonts w:ascii="Century" w:hAnsi="Century"/>
          <w:b/>
          <w:szCs w:val="24"/>
        </w:rPr>
        <w:t xml:space="preserve">DIECIOCHO </w:t>
      </w:r>
      <w:r>
        <w:rPr>
          <w:rFonts w:ascii="Century" w:hAnsi="Century"/>
          <w:b/>
          <w:szCs w:val="24"/>
        </w:rPr>
        <w:t>DE SEPTIEMBRE DEL AÑO DOS MIL QUINCE.</w:t>
      </w:r>
    </w:p>
    <w:p w:rsidR="005E4884" w:rsidRDefault="005E4884" w:rsidP="005E4884">
      <w:pPr>
        <w:autoSpaceDE w:val="0"/>
        <w:autoSpaceDN w:val="0"/>
        <w:adjustRightInd w:val="0"/>
        <w:ind w:right="-660"/>
        <w:jc w:val="both"/>
        <w:rPr>
          <w:rFonts w:ascii="Century" w:hAnsi="Century" w:cs="Arial"/>
          <w:b/>
          <w:color w:val="000000"/>
          <w:sz w:val="20"/>
        </w:rPr>
      </w:pPr>
    </w:p>
    <w:p w:rsidR="005E4884" w:rsidRDefault="005E4884" w:rsidP="005E4884">
      <w:pPr>
        <w:autoSpaceDE w:val="0"/>
        <w:autoSpaceDN w:val="0"/>
        <w:adjustRightInd w:val="0"/>
        <w:ind w:right="-660"/>
        <w:jc w:val="both"/>
        <w:rPr>
          <w:rFonts w:ascii="Century" w:hAnsi="Century" w:cs="Arial"/>
          <w:b/>
          <w:color w:val="000000"/>
          <w:sz w:val="20"/>
        </w:rPr>
      </w:pPr>
    </w:p>
    <w:p w:rsidR="005E4884" w:rsidRDefault="005E4884" w:rsidP="005E4884">
      <w:pPr>
        <w:autoSpaceDE w:val="0"/>
        <w:autoSpaceDN w:val="0"/>
        <w:adjustRightInd w:val="0"/>
        <w:ind w:right="-660"/>
        <w:jc w:val="both"/>
        <w:rPr>
          <w:rFonts w:ascii="Century" w:hAnsi="Century" w:cs="Arial"/>
          <w:b/>
          <w:color w:val="000000"/>
          <w:sz w:val="20"/>
        </w:rPr>
      </w:pPr>
    </w:p>
    <w:p w:rsidR="005E4884" w:rsidRDefault="005E4884" w:rsidP="005E4884">
      <w:pPr>
        <w:tabs>
          <w:tab w:val="left" w:pos="9720"/>
        </w:tabs>
        <w:ind w:right="-660"/>
        <w:jc w:val="both"/>
        <w:rPr>
          <w:rFonts w:ascii="Century" w:hAnsi="Century" w:cs="Arial"/>
          <w:b/>
          <w:sz w:val="20"/>
        </w:rPr>
      </w:pPr>
      <w:r>
        <w:rPr>
          <w:rFonts w:ascii="Century" w:hAnsi="Century" w:cs="Arial"/>
          <w:b/>
          <w:sz w:val="20"/>
        </w:rPr>
        <w:t xml:space="preserve">1.- </w:t>
      </w:r>
      <w:r w:rsidRPr="005E4884">
        <w:rPr>
          <w:rFonts w:ascii="Century" w:hAnsi="Century" w:cs="Arial"/>
          <w:b/>
          <w:color w:val="000000"/>
          <w:sz w:val="20"/>
        </w:rPr>
        <w:t xml:space="preserve">ACUERDO POR EL QUE EL HONORABLE AYUNTAMIENTO CONSTITUCIONAL DE ATIZAPÁN DE ZARAGOZA, ESTADO DE MÉXICO, </w:t>
      </w:r>
      <w:r w:rsidRPr="005E4884">
        <w:rPr>
          <w:rFonts w:ascii="Century" w:hAnsi="Century" w:cs="Arial"/>
          <w:b/>
          <w:sz w:val="20"/>
        </w:rPr>
        <w:t xml:space="preserve">ENVÍA A LAS COMISIONES EDILICIAS DE DESARROLLO INTEGRAL DE LA FAMILIA (DIF) Y DE HACIENDA  PARA ESTUDIO, ANÁLISIS Y DICTAMINACIÓN DE MANERA CONJUNTA; LA SOLICITUD PRESENTADA POR LA   C. MARISELA BRAVO VERGARA, DIRECTORA GENERAL DEL DIF MUNICIPAL, PARA QUE SE AUTORICE REALIZAR LA SOLICITUD ANTE LA LEGISLATURA DEL ESTADO, PARA PODER CELEBRAR CONVENIOS DE REGULARIZACIÓN DEL SERVICIO DE ELECTRICIDAD, EN DIVERSOS INMUEBLES QUE OCUPA ESE SISTEMA PARA BRINDAR SUS SERVICIOS, ASÍ COMO EL PAGO DE ENERGÍA ELÉCTRICA A LA COMISIÓN FEDERAL DE ELECTRICIDAD, QUE REBASEN EL PERÍODO DE DURACIÓN DE LA ACTUAL ADMINISTRACIÓN (2013-2015), TAL Y COMO LO SEÑALA LA LEY ORGÁNICA MUNICIPAL DEL ESTADO DE MÉXICO EN SU NUMERAL 33; LO ANTERIOR DEBIDO A LA FALTA DE RECURSO SUFICIENTE PARA PODER LIQUIDAR DE CONTADO EL PAGO DE LOS MISMOS.   </w:t>
      </w:r>
      <w:r w:rsidRPr="005E4884">
        <w:rPr>
          <w:rFonts w:ascii="Century" w:hAnsi="Century" w:cs="Arial"/>
          <w:b/>
          <w:bCs/>
          <w:color w:val="000000"/>
          <w:sz w:val="20"/>
          <w:lang w:eastAsia="es-MX"/>
        </w:rPr>
        <w:t xml:space="preserve">(EXPEDIENTE SHA/138/CABILDO/2015). </w:t>
      </w:r>
      <w:r w:rsidR="0097492D">
        <w:rPr>
          <w:rFonts w:ascii="Century" w:hAnsi="Century" w:cs="Arial"/>
          <w:b/>
          <w:sz w:val="20"/>
        </w:rPr>
        <w:t>(PÁGINAS 4-4</w:t>
      </w:r>
      <w:r w:rsidRPr="005E4884">
        <w:rPr>
          <w:rFonts w:ascii="Century" w:hAnsi="Century" w:cs="Arial"/>
          <w:b/>
          <w:sz w:val="20"/>
        </w:rPr>
        <w:t xml:space="preserve">).   </w:t>
      </w:r>
    </w:p>
    <w:p w:rsidR="005E4884" w:rsidRPr="005E4884" w:rsidRDefault="005E4884" w:rsidP="005E4884">
      <w:pPr>
        <w:tabs>
          <w:tab w:val="left" w:pos="9720"/>
        </w:tabs>
        <w:ind w:right="-660"/>
        <w:jc w:val="both"/>
        <w:rPr>
          <w:rFonts w:ascii="Century" w:hAnsi="Century" w:cs="Arial"/>
          <w:b/>
          <w:color w:val="000000"/>
          <w:sz w:val="20"/>
        </w:rPr>
      </w:pPr>
    </w:p>
    <w:p w:rsidR="005E4884" w:rsidRPr="005E4884" w:rsidRDefault="005E4884" w:rsidP="005E4884">
      <w:pPr>
        <w:tabs>
          <w:tab w:val="left" w:pos="9720"/>
        </w:tabs>
        <w:ind w:right="-660"/>
        <w:jc w:val="both"/>
        <w:rPr>
          <w:rFonts w:ascii="Century" w:hAnsi="Century" w:cs="Arial"/>
          <w:b/>
          <w:bCs/>
          <w:color w:val="000000"/>
          <w:sz w:val="20"/>
          <w:lang w:eastAsia="es-MX"/>
        </w:rPr>
      </w:pPr>
    </w:p>
    <w:p w:rsidR="005E4884" w:rsidRDefault="005E4884" w:rsidP="005E4884">
      <w:pPr>
        <w:tabs>
          <w:tab w:val="left" w:pos="9720"/>
        </w:tabs>
        <w:ind w:right="-660"/>
        <w:jc w:val="both"/>
        <w:rPr>
          <w:rFonts w:ascii="Century" w:hAnsi="Century" w:cs="Arial"/>
          <w:b/>
          <w:sz w:val="20"/>
        </w:rPr>
      </w:pPr>
      <w:r w:rsidRPr="005E4884">
        <w:rPr>
          <w:rFonts w:ascii="Century" w:hAnsi="Century" w:cs="Arial"/>
          <w:b/>
          <w:sz w:val="20"/>
        </w:rPr>
        <w:t xml:space="preserve">2.- </w:t>
      </w:r>
      <w:r w:rsidRPr="005E4884">
        <w:rPr>
          <w:rFonts w:ascii="Century" w:hAnsi="Century" w:cs="Arial"/>
          <w:b/>
          <w:color w:val="000000"/>
          <w:sz w:val="20"/>
        </w:rPr>
        <w:t xml:space="preserve">ACUERDO POR EL QUE EL HONORABLE AYUNTAMIENTO CONSTITUCIONAL DE ATIZAPÁN DE ZARAGOZA, ESTADO DE MÉXICO, </w:t>
      </w:r>
      <w:r w:rsidRPr="005E4884">
        <w:rPr>
          <w:rFonts w:ascii="Century" w:hAnsi="Century" w:cs="Arial"/>
          <w:b/>
          <w:sz w:val="20"/>
        </w:rPr>
        <w:t xml:space="preserve">ENVÍA A LAS COMISIONES EDILICIAS DE PATRIMONIO Y DE DESARROLLO URBANO Y TENENCIA DE LA TIERRA, PARA ESTUDIO, ANÁLISIS Y DICTAMINACIÓN DE MANERA CONJUNTA; LA SOLICITUD PRESENTADA POR LA ING. ARQ. NINA HERMOSILLO MIRANDA, DIRECTORA DE OBRAS PÚBLICAS Y DESARROLLO URBANO, PARA QUE SE AUTORICE LA CONSTRUCCIÓN DE LOS EQUIPAMIENTOS ESCOLARES DETALLADOS EN EL OFICIO DOPYDU/SP/1808/2015, REQUIRIENDO ASIMISMO AUTORIZACIÓN PARA DAR INICIO A LOS TRABAJOS DE ESCRITURACIÓN DE LOS PREDIOS MUNICIPALES QUE OCUPAN LAS ESCUELAS. </w:t>
      </w:r>
      <w:r w:rsidRPr="005E4884">
        <w:rPr>
          <w:rFonts w:ascii="Century" w:hAnsi="Century" w:cs="Arial"/>
          <w:b/>
          <w:bCs/>
          <w:color w:val="000000"/>
          <w:sz w:val="20"/>
          <w:lang w:eastAsia="es-MX"/>
        </w:rPr>
        <w:t>(EXPEDIENTE SHA/139/CABILDO/2015).</w:t>
      </w:r>
      <w:r>
        <w:rPr>
          <w:rFonts w:ascii="Century" w:hAnsi="Century" w:cs="Arial"/>
          <w:b/>
          <w:sz w:val="20"/>
        </w:rPr>
        <w:t xml:space="preserve"> </w:t>
      </w:r>
      <w:r w:rsidR="0097492D">
        <w:rPr>
          <w:rFonts w:ascii="Century" w:hAnsi="Century" w:cs="Arial"/>
          <w:b/>
          <w:sz w:val="20"/>
        </w:rPr>
        <w:t>(PÁGINAS 4</w:t>
      </w:r>
      <w:r w:rsidRPr="005E4884">
        <w:rPr>
          <w:rFonts w:ascii="Century" w:hAnsi="Century" w:cs="Arial"/>
          <w:b/>
          <w:sz w:val="20"/>
        </w:rPr>
        <w:t xml:space="preserve">-5).   </w:t>
      </w:r>
    </w:p>
    <w:p w:rsidR="005E4884" w:rsidRPr="005E4884" w:rsidRDefault="005E4884" w:rsidP="005E4884">
      <w:pPr>
        <w:tabs>
          <w:tab w:val="left" w:pos="9720"/>
        </w:tabs>
        <w:ind w:right="-660"/>
        <w:jc w:val="both"/>
        <w:rPr>
          <w:rFonts w:ascii="Century" w:hAnsi="Century" w:cs="Arial"/>
          <w:b/>
          <w:bCs/>
          <w:color w:val="000000"/>
          <w:sz w:val="20"/>
          <w:lang w:eastAsia="es-MX"/>
        </w:rPr>
      </w:pPr>
    </w:p>
    <w:p w:rsidR="005E4884" w:rsidRPr="005E4884" w:rsidRDefault="005E4884" w:rsidP="005E4884">
      <w:pPr>
        <w:tabs>
          <w:tab w:val="left" w:pos="9720"/>
        </w:tabs>
        <w:ind w:right="-660"/>
        <w:jc w:val="both"/>
        <w:rPr>
          <w:rFonts w:ascii="Century" w:hAnsi="Century" w:cs="Arial"/>
          <w:b/>
          <w:bCs/>
          <w:color w:val="000000"/>
          <w:sz w:val="20"/>
          <w:lang w:eastAsia="es-MX"/>
        </w:rPr>
      </w:pPr>
    </w:p>
    <w:p w:rsidR="005E4884" w:rsidRDefault="005E4884" w:rsidP="005E4884">
      <w:pPr>
        <w:tabs>
          <w:tab w:val="left" w:pos="9720"/>
        </w:tabs>
        <w:ind w:right="-660"/>
        <w:jc w:val="both"/>
        <w:rPr>
          <w:rFonts w:ascii="Century" w:hAnsi="Century" w:cs="Arial"/>
          <w:b/>
          <w:sz w:val="20"/>
        </w:rPr>
      </w:pPr>
      <w:r w:rsidRPr="005E4884">
        <w:rPr>
          <w:rFonts w:ascii="Century" w:hAnsi="Century" w:cs="Arial"/>
          <w:b/>
          <w:sz w:val="20"/>
        </w:rPr>
        <w:t xml:space="preserve">3.- </w:t>
      </w:r>
      <w:r w:rsidRPr="005E4884">
        <w:rPr>
          <w:rFonts w:ascii="Century" w:hAnsi="Century" w:cs="Arial"/>
          <w:b/>
          <w:color w:val="000000"/>
          <w:sz w:val="20"/>
        </w:rPr>
        <w:t xml:space="preserve">ACUERDO POR EL QUE EL HONORABLE AYUNTAMIENTO CONSTITUCIONAL DE ATIZAPÁN DE ZARAGOZA, ESTADO DE MÉXICO, </w:t>
      </w:r>
      <w:r w:rsidRPr="005E4884">
        <w:rPr>
          <w:rFonts w:ascii="Century" w:hAnsi="Century" w:cs="Arial"/>
          <w:b/>
          <w:sz w:val="20"/>
        </w:rPr>
        <w:t xml:space="preserve">ENVÍA A LAS COMISIONES EDILICIAS DE MERCADOS, ABASTO Y RASTRO Y DE GOBERNACIÓN, PARA ESTUDIO, ANÁLISIS Y DICTAMINACIÓN DE MANERA CONJUNTA; LA SOLICITUD PRESENTADA POR EL C.P. LEOPOLDO CORONA AGUILAR, TESORERO MUNICIPAL, PARA QUE SE AUTORICE LA AMPLIACIÓN Y/O COLOCACIÓN DE 100 PUESTOS SEMIFIJOS SOBRE LA AVENIDA COLOSIO, COLONIA LOMAS DE SAN MIGUEL PLANO SUR DE ESTE MUNICIPIO, EN ATENCIÓN AL OFICIO RECIBIDO EL DÍA 11 DE FEBRERO DEL 2015, PRESENTADO POR LA C. ELVIRA HERNÁNDEZ ESTRADA, DELEGADA DEL TIANGUIS DENOMINADO “CAMPANARIO”, QUE SE INSTALA LOS DÍAS LUNES Y SÁBADOS DE CADA SEMANA, SOBRE EL BOULEVARD ATIZAPÁN CUAUTITLÁN IZCALLI.  </w:t>
      </w:r>
      <w:r w:rsidRPr="005E4884">
        <w:rPr>
          <w:rFonts w:ascii="Century" w:hAnsi="Century" w:cs="Arial"/>
          <w:b/>
          <w:bCs/>
          <w:color w:val="000000"/>
          <w:sz w:val="20"/>
          <w:lang w:eastAsia="es-MX"/>
        </w:rPr>
        <w:t xml:space="preserve">(EXPEDIENTE SHA/140/CABILDO/2015). </w:t>
      </w:r>
      <w:r w:rsidR="0097492D">
        <w:rPr>
          <w:rFonts w:ascii="Century" w:hAnsi="Century" w:cs="Arial"/>
          <w:b/>
          <w:sz w:val="20"/>
        </w:rPr>
        <w:t>(PÁGINAS 5-6</w:t>
      </w:r>
      <w:r w:rsidRPr="005E4884">
        <w:rPr>
          <w:rFonts w:ascii="Century" w:hAnsi="Century" w:cs="Arial"/>
          <w:b/>
          <w:sz w:val="20"/>
        </w:rPr>
        <w:t xml:space="preserve">).   </w:t>
      </w:r>
    </w:p>
    <w:p w:rsidR="005E4884" w:rsidRPr="005E4884" w:rsidRDefault="005E4884" w:rsidP="005E4884">
      <w:pPr>
        <w:tabs>
          <w:tab w:val="left" w:pos="9720"/>
        </w:tabs>
        <w:ind w:right="-660"/>
        <w:jc w:val="both"/>
        <w:rPr>
          <w:rFonts w:ascii="Century" w:hAnsi="Century" w:cs="Arial"/>
          <w:b/>
          <w:bCs/>
          <w:color w:val="000000"/>
          <w:sz w:val="20"/>
          <w:lang w:eastAsia="es-MX"/>
        </w:rPr>
      </w:pPr>
    </w:p>
    <w:p w:rsidR="005E4884" w:rsidRDefault="005E4884" w:rsidP="005E4884">
      <w:pPr>
        <w:tabs>
          <w:tab w:val="left" w:pos="9720"/>
        </w:tabs>
        <w:ind w:right="-660"/>
        <w:jc w:val="both"/>
        <w:rPr>
          <w:rFonts w:ascii="Century" w:hAnsi="Century" w:cs="Arial"/>
          <w:b/>
          <w:sz w:val="20"/>
        </w:rPr>
      </w:pPr>
      <w:r w:rsidRPr="005E4884">
        <w:rPr>
          <w:rFonts w:ascii="Century" w:hAnsi="Century" w:cs="Arial"/>
          <w:b/>
          <w:sz w:val="20"/>
        </w:rPr>
        <w:lastRenderedPageBreak/>
        <w:t xml:space="preserve">4.- </w:t>
      </w:r>
      <w:r w:rsidRPr="005E4884">
        <w:rPr>
          <w:rFonts w:ascii="Century" w:hAnsi="Century" w:cs="Arial"/>
          <w:b/>
          <w:color w:val="000000"/>
          <w:sz w:val="20"/>
        </w:rPr>
        <w:t xml:space="preserve">ACUERDO POR EL QUE EL HONORABLE AYUNTAMIENTO CONSTITUCIONAL DE ATIZAPÁN DE ZARAGOZA, ESTADO DE MÉXICO, </w:t>
      </w:r>
      <w:r w:rsidRPr="005E4884">
        <w:rPr>
          <w:rFonts w:ascii="Century" w:hAnsi="Century" w:cs="Arial"/>
          <w:b/>
          <w:sz w:val="20"/>
        </w:rPr>
        <w:t xml:space="preserve">ENVÍA A LAS COMISIONES EDILICIAS DE REGLAMENTACIÓN Y DE PROTECCIÓN CIVIL, PARA ESTUDIO, ANÁLISIS Y DICTAMINACIÓN DE MANERA CONJUNTA; DEL REGLAMENTO GENERAL DE BIENESTAR Y PROTECCIÓN ANIMAL PARA LA TENENCIA RESPONSABLE DE ANIMALES DOMÉSTICOS DE COMPAÑÍA.  </w:t>
      </w:r>
      <w:r w:rsidRPr="005E4884">
        <w:rPr>
          <w:rFonts w:ascii="Century" w:hAnsi="Century" w:cs="Arial"/>
          <w:b/>
          <w:bCs/>
          <w:color w:val="000000"/>
          <w:sz w:val="20"/>
          <w:lang w:eastAsia="es-MX"/>
        </w:rPr>
        <w:t>(EXPEDIENTE SHA/141/CABILDO/2015).</w:t>
      </w:r>
      <w:r w:rsidRPr="005E4884">
        <w:rPr>
          <w:rFonts w:ascii="Century" w:hAnsi="Century" w:cs="Arial"/>
          <w:b/>
          <w:sz w:val="20"/>
        </w:rPr>
        <w:t xml:space="preserve"> </w:t>
      </w:r>
      <w:r w:rsidR="0097492D">
        <w:rPr>
          <w:rFonts w:ascii="Century" w:hAnsi="Century" w:cs="Arial"/>
          <w:b/>
          <w:sz w:val="20"/>
        </w:rPr>
        <w:t>(PÁGINAS 6-6</w:t>
      </w:r>
      <w:r w:rsidRPr="005E4884">
        <w:rPr>
          <w:rFonts w:ascii="Century" w:hAnsi="Century" w:cs="Arial"/>
          <w:b/>
          <w:sz w:val="20"/>
        </w:rPr>
        <w:t xml:space="preserve">).   </w:t>
      </w:r>
    </w:p>
    <w:p w:rsidR="005E4884" w:rsidRPr="005E4884" w:rsidRDefault="005E4884" w:rsidP="005E4884">
      <w:pPr>
        <w:tabs>
          <w:tab w:val="left" w:pos="9720"/>
        </w:tabs>
        <w:ind w:right="-660"/>
        <w:jc w:val="both"/>
        <w:rPr>
          <w:rFonts w:ascii="Century" w:hAnsi="Century" w:cs="Arial"/>
          <w:b/>
          <w:bCs/>
          <w:color w:val="000000"/>
          <w:sz w:val="20"/>
          <w:lang w:eastAsia="es-MX"/>
        </w:rPr>
      </w:pPr>
    </w:p>
    <w:p w:rsidR="0089664D" w:rsidRPr="005E4884" w:rsidRDefault="0089664D" w:rsidP="005E4884">
      <w:pPr>
        <w:tabs>
          <w:tab w:val="left" w:pos="9720"/>
        </w:tabs>
        <w:ind w:right="-660"/>
        <w:jc w:val="both"/>
        <w:rPr>
          <w:rFonts w:ascii="Century" w:hAnsi="Century" w:cs="Arial"/>
          <w:b/>
          <w:bCs/>
          <w:color w:val="000000"/>
          <w:sz w:val="20"/>
          <w:lang w:eastAsia="es-MX"/>
        </w:rPr>
      </w:pPr>
    </w:p>
    <w:p w:rsidR="005E4884" w:rsidRDefault="005E4884" w:rsidP="005E4884">
      <w:pPr>
        <w:tabs>
          <w:tab w:val="left" w:pos="9720"/>
        </w:tabs>
        <w:ind w:right="-660"/>
        <w:jc w:val="both"/>
        <w:rPr>
          <w:rFonts w:ascii="Century" w:hAnsi="Century" w:cs="Arial"/>
          <w:b/>
          <w:sz w:val="20"/>
        </w:rPr>
      </w:pPr>
      <w:r w:rsidRPr="005E4884">
        <w:rPr>
          <w:rFonts w:ascii="Century" w:hAnsi="Century" w:cs="Arial"/>
          <w:b/>
          <w:sz w:val="20"/>
        </w:rPr>
        <w:t xml:space="preserve">5.- </w:t>
      </w:r>
      <w:r w:rsidRPr="005E4884">
        <w:rPr>
          <w:rFonts w:ascii="Century" w:hAnsi="Century" w:cs="Arial"/>
          <w:b/>
          <w:color w:val="000000"/>
          <w:sz w:val="20"/>
        </w:rPr>
        <w:t xml:space="preserve">ACUERDO POR EL QUE EL HONORABLE AYUNTAMIENTO CONSTITUCIONAL DE ATIZAPÁN DE ZARAGOZA, ESTADO DE MÉXICO, </w:t>
      </w:r>
      <w:r w:rsidRPr="005E4884">
        <w:rPr>
          <w:rFonts w:ascii="Century" w:hAnsi="Century" w:cs="Arial"/>
          <w:b/>
          <w:sz w:val="20"/>
        </w:rPr>
        <w:t xml:space="preserve">ENVÍA A LAS COMISIONES EDILICIAS DE GOBERNACIÓN Y HACIENDA, PARA ESTUDIO, ANÁLISIS Y DICTAMINACIÓN DE MANERA CONJUNTA; LA SOLICITUD PRESENTADA POR EL C.  FLAVIO ROMÁN VILLANUEVA NAVIDAD, NOVENO REGIDOR, PARA QUE SE AUTORICE LA PETICIÓN DEL ING. EMILIO ELÍAS KURI KARAM, REPRESENTANTE LEGAL DE LA JURÍDICO COLECTIVA DENOMINADA “FONDO INMOBILIARIO CASA, S.A. DE C.V.”, QUIEN SOLICITA AUTORIZACIÓN PARA LA APERTURA Y FUNCIONAMIENTO DEL ESTACIONAMIENTO PÚBLICO CON COBRO, UBICADO EN LA AVENIDA JORGE JIMÉNEZ CANTÚ S/N, RANCHO VIEJO Y RANCHO SAN JUAN  </w:t>
      </w:r>
      <w:r w:rsidRPr="005E4884">
        <w:rPr>
          <w:rFonts w:ascii="Century" w:hAnsi="Century" w:cs="Arial"/>
          <w:b/>
          <w:bCs/>
          <w:color w:val="000000"/>
          <w:sz w:val="20"/>
          <w:lang w:eastAsia="es-MX"/>
        </w:rPr>
        <w:t>(EXPEDIENTE SHA/142/CABILDO/2015).</w:t>
      </w:r>
      <w:r w:rsidRPr="005E4884">
        <w:rPr>
          <w:rFonts w:ascii="Century" w:hAnsi="Century" w:cs="Arial"/>
          <w:b/>
          <w:sz w:val="20"/>
        </w:rPr>
        <w:t xml:space="preserve"> </w:t>
      </w:r>
      <w:r w:rsidR="0097492D">
        <w:rPr>
          <w:rFonts w:ascii="Century" w:hAnsi="Century" w:cs="Arial"/>
          <w:b/>
          <w:sz w:val="20"/>
        </w:rPr>
        <w:t>(PÁGINAS 6-7</w:t>
      </w:r>
      <w:r w:rsidR="0089664D" w:rsidRPr="005E4884">
        <w:rPr>
          <w:rFonts w:ascii="Century" w:hAnsi="Century" w:cs="Arial"/>
          <w:b/>
          <w:sz w:val="20"/>
        </w:rPr>
        <w:t xml:space="preserve">).   </w:t>
      </w:r>
    </w:p>
    <w:p w:rsidR="0089664D" w:rsidRDefault="0089664D" w:rsidP="005E4884">
      <w:pPr>
        <w:tabs>
          <w:tab w:val="left" w:pos="9720"/>
        </w:tabs>
        <w:ind w:right="-660"/>
        <w:jc w:val="both"/>
        <w:rPr>
          <w:rFonts w:ascii="Century" w:hAnsi="Century" w:cs="Arial"/>
          <w:b/>
          <w:caps/>
          <w:sz w:val="20"/>
        </w:rPr>
      </w:pPr>
    </w:p>
    <w:p w:rsidR="0089664D" w:rsidRPr="005E4884" w:rsidRDefault="0089664D" w:rsidP="005E4884">
      <w:pPr>
        <w:tabs>
          <w:tab w:val="left" w:pos="9720"/>
        </w:tabs>
        <w:ind w:right="-660"/>
        <w:jc w:val="both"/>
        <w:rPr>
          <w:rFonts w:ascii="Century" w:hAnsi="Century" w:cs="Arial"/>
          <w:b/>
          <w:caps/>
          <w:sz w:val="20"/>
        </w:rPr>
      </w:pPr>
    </w:p>
    <w:p w:rsidR="005E4884" w:rsidRDefault="005E4884" w:rsidP="005E4884">
      <w:pPr>
        <w:tabs>
          <w:tab w:val="left" w:pos="9720"/>
        </w:tabs>
        <w:ind w:right="-660"/>
        <w:jc w:val="both"/>
        <w:rPr>
          <w:rFonts w:ascii="Century" w:hAnsi="Century" w:cs="Arial"/>
          <w:b/>
          <w:sz w:val="20"/>
        </w:rPr>
      </w:pPr>
      <w:r w:rsidRPr="005E4884">
        <w:rPr>
          <w:rFonts w:ascii="Century" w:hAnsi="Century" w:cs="Arial"/>
          <w:b/>
          <w:sz w:val="20"/>
        </w:rPr>
        <w:t xml:space="preserve">6.- </w:t>
      </w:r>
      <w:r w:rsidRPr="005E4884">
        <w:rPr>
          <w:rFonts w:ascii="Century" w:hAnsi="Century" w:cs="Arial"/>
          <w:b/>
          <w:color w:val="000000"/>
          <w:sz w:val="20"/>
        </w:rPr>
        <w:t xml:space="preserve">ACUERDO POR EL QUE EL HONORABLE AYUNTAMIENTO CONSTITUCIONAL DE ATIZAPÁN DE ZARAGOZA, ESTADO DE MÉXICO, </w:t>
      </w:r>
      <w:r w:rsidRPr="005E4884">
        <w:rPr>
          <w:rFonts w:ascii="Century" w:hAnsi="Century" w:cs="Arial"/>
          <w:b/>
          <w:sz w:val="20"/>
        </w:rPr>
        <w:t xml:space="preserve">ENVÍA A LA COMISIÓN EDILICIA DE GOBERNACIÓN, PARA ESTUDIO, ANÁLISIS Y DICTAMINACIÓN; LA SOLICITUD PRESENTADA POR EL C. ALEJANDRO RODRÍGUEZ NAVA, PROPIETARIO DE LA TAQUERÍA CON VENTA DE BEBIDAS ALCOHÓLICAS HASTA 12 GRADOS, UBICADA EN CARRETERA LAGO DE GUADALUPE KM. 1.5, COLONIA SAN MIGUEL XOCHIMANGA, EN ESTE MUNICIPIO, QUIEN REQUIERE LA AUTORIZACIÓN PARA EXPLOTAR EL GIRO COMERCIAL DE TAQUERÍA CON VENTA DE BEBIDAS ALCOHÓLICAS AL COPEO.  </w:t>
      </w:r>
      <w:r w:rsidRPr="005E4884">
        <w:rPr>
          <w:rFonts w:ascii="Century" w:hAnsi="Century" w:cs="Arial"/>
          <w:b/>
          <w:bCs/>
          <w:color w:val="000000"/>
          <w:sz w:val="20"/>
          <w:lang w:eastAsia="es-MX"/>
        </w:rPr>
        <w:t xml:space="preserve">(EXPEDIENTE SHA/143/CABILDO/2015). </w:t>
      </w:r>
      <w:r w:rsidR="0097492D">
        <w:rPr>
          <w:rFonts w:ascii="Century" w:hAnsi="Century" w:cs="Arial"/>
          <w:b/>
          <w:sz w:val="20"/>
        </w:rPr>
        <w:t>(PÁGINAS 7-7</w:t>
      </w:r>
      <w:r w:rsidR="0089664D" w:rsidRPr="005E4884">
        <w:rPr>
          <w:rFonts w:ascii="Century" w:hAnsi="Century" w:cs="Arial"/>
          <w:b/>
          <w:sz w:val="20"/>
        </w:rPr>
        <w:t xml:space="preserve">).   </w:t>
      </w:r>
    </w:p>
    <w:p w:rsidR="0089664D" w:rsidRPr="005E4884" w:rsidRDefault="0089664D" w:rsidP="005E4884">
      <w:pPr>
        <w:tabs>
          <w:tab w:val="left" w:pos="9720"/>
        </w:tabs>
        <w:ind w:right="-660"/>
        <w:jc w:val="both"/>
        <w:rPr>
          <w:rFonts w:ascii="Century" w:hAnsi="Century" w:cs="Arial"/>
          <w:b/>
          <w:bCs/>
          <w:color w:val="000000"/>
          <w:sz w:val="20"/>
          <w:lang w:eastAsia="es-MX"/>
        </w:rPr>
      </w:pPr>
    </w:p>
    <w:p w:rsidR="005E4884" w:rsidRPr="005E4884" w:rsidRDefault="005E4884" w:rsidP="005E4884">
      <w:pPr>
        <w:tabs>
          <w:tab w:val="left" w:pos="9720"/>
        </w:tabs>
        <w:ind w:right="-660"/>
        <w:jc w:val="both"/>
        <w:rPr>
          <w:rFonts w:ascii="Century" w:hAnsi="Century" w:cs="Arial"/>
          <w:b/>
          <w:bCs/>
          <w:color w:val="000000"/>
          <w:sz w:val="20"/>
          <w:lang w:eastAsia="es-MX"/>
        </w:rPr>
      </w:pPr>
    </w:p>
    <w:p w:rsidR="005E4884" w:rsidRDefault="005E4884" w:rsidP="005E4884">
      <w:pPr>
        <w:tabs>
          <w:tab w:val="left" w:pos="9720"/>
        </w:tabs>
        <w:ind w:right="-660"/>
        <w:jc w:val="both"/>
        <w:rPr>
          <w:rFonts w:ascii="Century" w:hAnsi="Century" w:cs="Arial"/>
          <w:b/>
          <w:sz w:val="20"/>
        </w:rPr>
      </w:pPr>
      <w:r w:rsidRPr="005E4884">
        <w:rPr>
          <w:rFonts w:ascii="Century" w:hAnsi="Century" w:cs="Arial"/>
          <w:b/>
          <w:sz w:val="20"/>
        </w:rPr>
        <w:t xml:space="preserve">7.- </w:t>
      </w:r>
      <w:r w:rsidRPr="005E4884">
        <w:rPr>
          <w:rFonts w:ascii="Century" w:hAnsi="Century" w:cs="Arial"/>
          <w:b/>
          <w:color w:val="000000"/>
          <w:sz w:val="20"/>
        </w:rPr>
        <w:t xml:space="preserve">ACUERDO POR EL QUE EL HONORABLE AYUNTAMIENTO CONSTITUCIONAL DE ATIZAPÁN DE ZARAGOZA, ESTADO DE MÉXICO, </w:t>
      </w:r>
      <w:r w:rsidRPr="005E4884">
        <w:rPr>
          <w:rFonts w:ascii="Century" w:hAnsi="Century" w:cs="Arial"/>
          <w:b/>
          <w:sz w:val="20"/>
        </w:rPr>
        <w:t xml:space="preserve">ENVÍA A LA COMISIÓN EDILICIA DE GOBERNACIÓN, PARA ESTUDIO, ANÁLISIS Y DICTAMINACIÓN, LA SOLICITUD PRESENTADA POR EL C. JOSÉ FERNANDO GARCÍA TORRES, REPRESENTANTE LEGAL DEL ESTABLECIMIENTO COMERCIAL DENOMINADO “LOS CAPITANES”, UBICADO EN CARRETERA PROGRESO INDUSTRIAL NÚMERO INTERIOR 7 Y EXTERIOR 3, COLONIA EX-HACIENDA EL PEDREGAL EN ESTE MUNICIPIO, QUIEN REQUIERE AUTORIZACIÓN PARA AMPLIAR EL GIRO A RESTAURANTE CON VENTA DE BEBIDAS ALCOHÓLICAS MAYORES A 12 GRADOS.   </w:t>
      </w:r>
      <w:r w:rsidRPr="005E4884">
        <w:rPr>
          <w:rFonts w:ascii="Century" w:hAnsi="Century" w:cs="Arial"/>
          <w:b/>
          <w:bCs/>
          <w:color w:val="000000"/>
          <w:sz w:val="20"/>
          <w:lang w:eastAsia="es-MX"/>
        </w:rPr>
        <w:t>(EXPEDIENTE SHA/144/CABILDO/2015).</w:t>
      </w:r>
      <w:r w:rsidR="0089664D">
        <w:rPr>
          <w:rFonts w:ascii="Century" w:hAnsi="Century" w:cs="Arial"/>
          <w:b/>
          <w:sz w:val="20"/>
        </w:rPr>
        <w:t xml:space="preserve"> </w:t>
      </w:r>
      <w:r w:rsidR="0097492D">
        <w:rPr>
          <w:rFonts w:ascii="Century" w:hAnsi="Century" w:cs="Arial"/>
          <w:b/>
          <w:sz w:val="20"/>
        </w:rPr>
        <w:t>(PÁGINAS 8-8</w:t>
      </w:r>
      <w:r w:rsidR="0089664D" w:rsidRPr="005E4884">
        <w:rPr>
          <w:rFonts w:ascii="Century" w:hAnsi="Century" w:cs="Arial"/>
          <w:b/>
          <w:sz w:val="20"/>
        </w:rPr>
        <w:t xml:space="preserve">).   </w:t>
      </w:r>
    </w:p>
    <w:p w:rsidR="0089664D" w:rsidRPr="005E4884" w:rsidRDefault="0089664D" w:rsidP="005E4884">
      <w:pPr>
        <w:tabs>
          <w:tab w:val="left" w:pos="9720"/>
        </w:tabs>
        <w:ind w:right="-660"/>
        <w:jc w:val="both"/>
        <w:rPr>
          <w:rFonts w:ascii="Century" w:hAnsi="Century" w:cs="Arial"/>
          <w:b/>
          <w:bCs/>
          <w:color w:val="000000"/>
          <w:sz w:val="20"/>
          <w:lang w:eastAsia="es-MX"/>
        </w:rPr>
      </w:pPr>
    </w:p>
    <w:p w:rsidR="005E4884" w:rsidRPr="005E4884" w:rsidRDefault="005E4884" w:rsidP="005E4884">
      <w:pPr>
        <w:tabs>
          <w:tab w:val="left" w:pos="9720"/>
        </w:tabs>
        <w:ind w:right="-660"/>
        <w:jc w:val="both"/>
        <w:rPr>
          <w:rFonts w:ascii="Century" w:hAnsi="Century" w:cs="Arial"/>
          <w:b/>
          <w:bCs/>
          <w:color w:val="000000"/>
          <w:sz w:val="20"/>
          <w:lang w:eastAsia="es-MX"/>
        </w:rPr>
      </w:pPr>
    </w:p>
    <w:p w:rsidR="0089664D" w:rsidRDefault="005E4884" w:rsidP="0089664D">
      <w:pPr>
        <w:tabs>
          <w:tab w:val="left" w:pos="9720"/>
        </w:tabs>
        <w:ind w:right="-660"/>
        <w:jc w:val="both"/>
        <w:rPr>
          <w:rFonts w:ascii="Century" w:hAnsi="Century" w:cs="Arial"/>
          <w:b/>
          <w:sz w:val="20"/>
        </w:rPr>
      </w:pPr>
      <w:r w:rsidRPr="005E4884">
        <w:rPr>
          <w:rFonts w:ascii="Century" w:hAnsi="Century" w:cs="Arial"/>
          <w:b/>
          <w:sz w:val="20"/>
        </w:rPr>
        <w:t xml:space="preserve">8.- </w:t>
      </w:r>
      <w:r w:rsidRPr="005E4884">
        <w:rPr>
          <w:rFonts w:ascii="Century" w:hAnsi="Century" w:cs="Arial"/>
          <w:b/>
          <w:color w:val="000000"/>
          <w:sz w:val="20"/>
        </w:rPr>
        <w:t xml:space="preserve">ACUERDO POR EL QUE EL HONORABLE AYUNTAMIENTO CONSTITUCIONAL DE ATIZAPÁN DE ZARAGOZA, ESTADO DE MÉXICO, </w:t>
      </w:r>
      <w:r w:rsidRPr="005E4884">
        <w:rPr>
          <w:rFonts w:ascii="Century" w:hAnsi="Century" w:cs="Arial"/>
          <w:b/>
          <w:sz w:val="20"/>
        </w:rPr>
        <w:t xml:space="preserve">ENVÍA A LA COMISIÓN EDILICIA DE GOBERNACIÓN,  PARA ESTUDIO, ANÁLISIS Y DICTAMINACIÓN, LA SOLICITUD PRESENTADA POR LA C. FÁTIMA NATALIA MARMOLEJO SALAZAR, REPRESENTANTE LEGAL DE LA UNIDAD ECONÓMICA DENOMINADA “PACÍFICO ANTOJERÍA DEL MAR”, UBICADO EN PRESA ESQUINA DE LA CAÑADA, LOTE 20, MANZANA VII, LOCAL B-5, COLONIA LOMAS DE BELLAVISTA EN ESTE MUNICIPIO, QUIEN REQUIERE AUTORIZACIÓN PARA EXPLOTAR EL GIRO DE MARISQUERÍA CON VENTA DE BEBIDAS ALCOHÓLICAS MAYORES A 12 GRADOS EN LOS ALIMENTOS.  </w:t>
      </w:r>
      <w:r w:rsidRPr="005E4884">
        <w:rPr>
          <w:rFonts w:ascii="Century" w:hAnsi="Century" w:cs="Arial"/>
          <w:b/>
          <w:bCs/>
          <w:color w:val="000000"/>
          <w:sz w:val="20"/>
          <w:lang w:eastAsia="es-MX"/>
        </w:rPr>
        <w:t>(EXPEDIENTE SHA/145/CABILDO/2015).</w:t>
      </w:r>
      <w:r w:rsidRPr="005E4884">
        <w:rPr>
          <w:rFonts w:ascii="Century" w:hAnsi="Century" w:cs="Arial"/>
          <w:b/>
          <w:sz w:val="20"/>
        </w:rPr>
        <w:t xml:space="preserve"> </w:t>
      </w:r>
      <w:r w:rsidR="0097492D">
        <w:rPr>
          <w:rFonts w:ascii="Century" w:hAnsi="Century" w:cs="Arial"/>
          <w:b/>
          <w:sz w:val="20"/>
        </w:rPr>
        <w:t>(PÁGINAS 8-9</w:t>
      </w:r>
      <w:r w:rsidR="0089664D" w:rsidRPr="005E4884">
        <w:rPr>
          <w:rFonts w:ascii="Century" w:hAnsi="Century" w:cs="Arial"/>
          <w:b/>
          <w:sz w:val="20"/>
        </w:rPr>
        <w:t xml:space="preserve">).   </w:t>
      </w:r>
    </w:p>
    <w:p w:rsidR="005E4884" w:rsidRDefault="005E4884" w:rsidP="0089664D">
      <w:pPr>
        <w:tabs>
          <w:tab w:val="left" w:pos="9720"/>
        </w:tabs>
        <w:ind w:right="-660"/>
        <w:jc w:val="both"/>
        <w:rPr>
          <w:rFonts w:cs="Arial"/>
          <w:b/>
          <w:bCs/>
          <w:color w:val="000000"/>
          <w:szCs w:val="24"/>
          <w:lang w:eastAsia="es-MX"/>
        </w:rPr>
      </w:pPr>
      <w:r w:rsidRPr="0089664D">
        <w:rPr>
          <w:rFonts w:cs="Arial"/>
          <w:b/>
          <w:color w:val="000000"/>
          <w:szCs w:val="24"/>
        </w:rPr>
        <w:lastRenderedPageBreak/>
        <w:t xml:space="preserve">Acuerdo por el que el Honorable Ayuntamiento Constitucional de Atizapán de Zaragoza, Estado de México, </w:t>
      </w:r>
      <w:r w:rsidRPr="0089664D">
        <w:rPr>
          <w:rFonts w:cs="Arial"/>
          <w:b/>
          <w:szCs w:val="24"/>
        </w:rPr>
        <w:t xml:space="preserve">envía a las Comisiones Edilicias de Desarrollo Integral de la Familia (DIF) y de Hacienda  para estudio, análisis y </w:t>
      </w:r>
      <w:proofErr w:type="spellStart"/>
      <w:r w:rsidRPr="0089664D">
        <w:rPr>
          <w:rFonts w:cs="Arial"/>
          <w:b/>
          <w:szCs w:val="24"/>
        </w:rPr>
        <w:t>dictaminación</w:t>
      </w:r>
      <w:proofErr w:type="spellEnd"/>
      <w:r w:rsidRPr="0089664D">
        <w:rPr>
          <w:rFonts w:cs="Arial"/>
          <w:b/>
          <w:szCs w:val="24"/>
        </w:rPr>
        <w:t xml:space="preserve"> de manera conjunta; la solicitud presentada por la C. Marisela Bravo Vergara, Directora General del DIF Municipal, para que se autorice realizar la solicitud ante la Legislatura del Estado, para poder celebrar Convenios de Regularización del Servicio de Electricidad, en diversos inmuebles que ocupa ese Sistema para brindar sus servicios, así como el pago de energía eléctrica a la Comisión Federal de Electricidad, que rebasen el período de duración de la actual Administración (2013-2015), tal y como lo señala la Ley Orgánica Municipal del Estado de México en su numeral 33; lo anterior debido a la falta de recurso suficiente para poder liquidar de contado el pago de los mismos.   </w:t>
      </w:r>
      <w:r w:rsidRPr="0089664D">
        <w:rPr>
          <w:rFonts w:cs="Arial"/>
          <w:b/>
          <w:bCs/>
          <w:color w:val="000000"/>
          <w:szCs w:val="24"/>
          <w:lang w:eastAsia="es-MX"/>
        </w:rPr>
        <w:t xml:space="preserve">(Expediente SHA/138/CABILDO/2015). </w:t>
      </w:r>
    </w:p>
    <w:p w:rsidR="0089664D" w:rsidRDefault="0089664D" w:rsidP="0089664D">
      <w:pPr>
        <w:tabs>
          <w:tab w:val="left" w:pos="9720"/>
        </w:tabs>
        <w:ind w:right="-660"/>
        <w:jc w:val="both"/>
        <w:rPr>
          <w:rFonts w:cs="Arial"/>
        </w:rPr>
      </w:pPr>
    </w:p>
    <w:p w:rsidR="005E4884" w:rsidRDefault="005E4884" w:rsidP="0089664D">
      <w:pPr>
        <w:tabs>
          <w:tab w:val="left" w:pos="9720"/>
        </w:tabs>
        <w:ind w:right="-660"/>
        <w:jc w:val="both"/>
        <w:rPr>
          <w:rFonts w:cs="Arial"/>
        </w:rPr>
      </w:pPr>
      <w:r w:rsidRPr="00A52022">
        <w:rPr>
          <w:rFonts w:cs="Arial"/>
          <w:szCs w:val="24"/>
          <w:lang w:val="es-MX"/>
        </w:rPr>
        <w:t>- - - - - - - - - - - - - - - - - - - - - - - - - - - - - - - - - - - - - - - - - - - - - - - - - - - - - - - - - - - -</w:t>
      </w:r>
      <w:r w:rsidR="0089664D">
        <w:rPr>
          <w:rFonts w:cs="Arial"/>
          <w:szCs w:val="24"/>
          <w:lang w:val="es-MX"/>
        </w:rPr>
        <w:t xml:space="preserve"> - - - - -</w:t>
      </w:r>
    </w:p>
    <w:p w:rsidR="005E4884" w:rsidRDefault="005E4884" w:rsidP="0089664D">
      <w:pPr>
        <w:tabs>
          <w:tab w:val="left" w:pos="9720"/>
        </w:tabs>
        <w:ind w:right="-660"/>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r w:rsidR="0089664D">
        <w:rPr>
          <w:rFonts w:cs="Arial"/>
        </w:rPr>
        <w:t>- - - - - - - - - -</w:t>
      </w:r>
    </w:p>
    <w:p w:rsidR="0089664D" w:rsidRDefault="0089664D" w:rsidP="0089664D">
      <w:pPr>
        <w:tabs>
          <w:tab w:val="left" w:pos="9720"/>
        </w:tabs>
        <w:ind w:right="-660"/>
        <w:jc w:val="both"/>
        <w:rPr>
          <w:rFonts w:cs="Arial"/>
        </w:rPr>
      </w:pPr>
    </w:p>
    <w:p w:rsidR="005E4884" w:rsidRDefault="005E4884" w:rsidP="0089664D">
      <w:pPr>
        <w:tabs>
          <w:tab w:val="left" w:pos="9720"/>
        </w:tabs>
        <w:ind w:right="-660"/>
        <w:jc w:val="both"/>
        <w:rPr>
          <w:rFonts w:cs="Arial"/>
          <w:szCs w:val="24"/>
          <w:lang w:val="es-MX"/>
        </w:rPr>
      </w:pPr>
      <w:r w:rsidRPr="00AE30BC">
        <w:rPr>
          <w:b/>
          <w:szCs w:val="24"/>
          <w:lang w:val="es-MX"/>
        </w:rPr>
        <w:t xml:space="preserve">ÚNICO.- </w:t>
      </w:r>
      <w:r w:rsidRPr="00AE30BC">
        <w:rPr>
          <w:szCs w:val="24"/>
          <w:lang w:val="es-MX"/>
        </w:rPr>
        <w:t xml:space="preserve">Se aprueba turnar </w:t>
      </w:r>
      <w:r w:rsidRPr="00397E83">
        <w:rPr>
          <w:rFonts w:cs="Arial"/>
          <w:szCs w:val="24"/>
        </w:rPr>
        <w:t xml:space="preserve">a </w:t>
      </w:r>
      <w:r>
        <w:rPr>
          <w:rFonts w:cs="Arial"/>
          <w:szCs w:val="24"/>
        </w:rPr>
        <w:t>la</w:t>
      </w:r>
      <w:r w:rsidRPr="00F95BCB">
        <w:rPr>
          <w:rFonts w:cs="Arial"/>
          <w:szCs w:val="24"/>
        </w:rPr>
        <w:t xml:space="preserve"> Comisi</w:t>
      </w:r>
      <w:r>
        <w:rPr>
          <w:rFonts w:cs="Arial"/>
          <w:szCs w:val="24"/>
        </w:rPr>
        <w:t>ón Edilicia</w:t>
      </w:r>
      <w:r w:rsidRPr="00F95BCB">
        <w:rPr>
          <w:rFonts w:cs="Arial"/>
          <w:szCs w:val="24"/>
        </w:rPr>
        <w:t xml:space="preserve"> de Desarrol</w:t>
      </w:r>
      <w:r>
        <w:rPr>
          <w:rFonts w:cs="Arial"/>
          <w:szCs w:val="24"/>
        </w:rPr>
        <w:t xml:space="preserve">lo Integral de la Familia (DIF), </w:t>
      </w:r>
      <w:r w:rsidRPr="00F95BCB">
        <w:rPr>
          <w:rFonts w:cs="Arial"/>
          <w:szCs w:val="24"/>
        </w:rPr>
        <w:t xml:space="preserve">para estudio, análisis y </w:t>
      </w:r>
      <w:proofErr w:type="spellStart"/>
      <w:r w:rsidRPr="00F95BCB">
        <w:rPr>
          <w:rFonts w:cs="Arial"/>
          <w:szCs w:val="24"/>
        </w:rPr>
        <w:t>dictaminación</w:t>
      </w:r>
      <w:proofErr w:type="spellEnd"/>
      <w:r w:rsidRPr="00F95BCB">
        <w:rPr>
          <w:rFonts w:cs="Arial"/>
          <w:szCs w:val="24"/>
        </w:rPr>
        <w:t xml:space="preserve">; la solicitud presentada por la   C. Marisela Bravo Vergara, Directora General del DIF Municipal, para que se autorice realizar la solicitud ante la Legislatura del Estado, para poder celebrar Convenios de Regularización del Servicio de Electricidad, en diversos inmuebles que ocupa ese Sistema para brindar sus servicios, así como el pago de energía eléctrica a la Comisión Federal de Electricidad, que rebasen el período de duración de la actual Administración (2013-2015), tal y como lo señala la Ley Orgánica Municipal del Estado de México en su numeral 33; lo anterior debido a la falta de recurso suficiente para poder liquidar de contado el pago de los mismos. </w:t>
      </w:r>
      <w:r w:rsidRPr="00F95BCB">
        <w:rPr>
          <w:rFonts w:cs="Arial"/>
          <w:b/>
          <w:szCs w:val="24"/>
        </w:rPr>
        <w:t xml:space="preserve">  </w:t>
      </w:r>
      <w:r w:rsidRPr="00F95BCB">
        <w:rPr>
          <w:rFonts w:cs="Arial"/>
          <w:b/>
          <w:bCs/>
          <w:color w:val="000000"/>
          <w:szCs w:val="24"/>
          <w:lang w:eastAsia="es-MX"/>
        </w:rPr>
        <w:t>(Expediente SHA/138/CABILDO/2015).</w:t>
      </w:r>
      <w:r>
        <w:rPr>
          <w:rFonts w:cs="Arial"/>
          <w:b/>
          <w:bCs/>
          <w:color w:val="000000"/>
          <w:sz w:val="26"/>
          <w:szCs w:val="26"/>
          <w:lang w:eastAsia="es-MX"/>
        </w:rPr>
        <w:t xml:space="preserve"> </w:t>
      </w:r>
    </w:p>
    <w:p w:rsidR="0089664D" w:rsidRDefault="0089664D" w:rsidP="0089664D">
      <w:pPr>
        <w:tabs>
          <w:tab w:val="left" w:pos="9720"/>
        </w:tabs>
        <w:ind w:right="-660"/>
        <w:jc w:val="both"/>
        <w:rPr>
          <w:rFonts w:cs="Arial"/>
          <w:szCs w:val="24"/>
          <w:lang w:val="es-MX"/>
        </w:rPr>
      </w:pPr>
    </w:p>
    <w:p w:rsidR="0089664D" w:rsidRDefault="0089664D" w:rsidP="0089664D">
      <w:pPr>
        <w:tabs>
          <w:tab w:val="left" w:pos="9720"/>
        </w:tabs>
        <w:ind w:right="-660"/>
        <w:jc w:val="both"/>
        <w:rPr>
          <w:rFonts w:cs="Arial"/>
          <w:szCs w:val="24"/>
          <w:lang w:val="es-MX"/>
        </w:rPr>
      </w:pPr>
    </w:p>
    <w:p w:rsidR="005E4884" w:rsidRDefault="005E4884" w:rsidP="0089664D">
      <w:pPr>
        <w:ind w:right="-660"/>
        <w:jc w:val="center"/>
        <w:rPr>
          <w:rFonts w:ascii="Century" w:hAnsi="Century"/>
          <w:b/>
          <w:sz w:val="18"/>
          <w:szCs w:val="18"/>
        </w:rPr>
      </w:pPr>
      <w:r>
        <w:rPr>
          <w:rFonts w:ascii="Century" w:hAnsi="Century"/>
          <w:b/>
          <w:sz w:val="18"/>
          <w:szCs w:val="18"/>
        </w:rPr>
        <w:t>LIC. PEDRO DAVID RODRÍGUEZ VILLEGAS</w:t>
      </w:r>
    </w:p>
    <w:p w:rsidR="005E4884" w:rsidRDefault="005E4884" w:rsidP="0089664D">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5E4884" w:rsidRDefault="005E4884" w:rsidP="0089664D">
      <w:pPr>
        <w:tabs>
          <w:tab w:val="left" w:pos="7920"/>
        </w:tabs>
        <w:ind w:right="-660"/>
        <w:jc w:val="center"/>
        <w:rPr>
          <w:rFonts w:ascii="Century" w:hAnsi="Century"/>
          <w:b/>
          <w:sz w:val="18"/>
          <w:szCs w:val="18"/>
        </w:rPr>
      </w:pPr>
      <w:r>
        <w:rPr>
          <w:rFonts w:ascii="Century" w:hAnsi="Century"/>
          <w:b/>
          <w:sz w:val="18"/>
          <w:szCs w:val="18"/>
        </w:rPr>
        <w:t>RÚBRICA</w:t>
      </w:r>
    </w:p>
    <w:p w:rsidR="005E4884" w:rsidRDefault="005E4884" w:rsidP="0089664D">
      <w:pPr>
        <w:ind w:right="-660"/>
        <w:rPr>
          <w:rFonts w:ascii="Century" w:hAnsi="Century"/>
          <w:b/>
          <w:sz w:val="18"/>
          <w:szCs w:val="18"/>
        </w:rPr>
      </w:pPr>
    </w:p>
    <w:p w:rsidR="005E4884" w:rsidRDefault="005E4884" w:rsidP="0089664D">
      <w:pPr>
        <w:ind w:right="-660"/>
        <w:rPr>
          <w:rFonts w:ascii="Century" w:hAnsi="Century"/>
          <w:b/>
          <w:sz w:val="18"/>
          <w:szCs w:val="18"/>
        </w:rPr>
      </w:pPr>
    </w:p>
    <w:p w:rsidR="005E4884" w:rsidRDefault="005E4884" w:rsidP="0089664D">
      <w:pPr>
        <w:ind w:right="-660"/>
        <w:rPr>
          <w:rFonts w:ascii="Century" w:hAnsi="Century"/>
          <w:b/>
          <w:sz w:val="18"/>
          <w:szCs w:val="18"/>
        </w:rPr>
      </w:pPr>
    </w:p>
    <w:p w:rsidR="005E4884" w:rsidRDefault="005E4884" w:rsidP="0089664D">
      <w:pPr>
        <w:ind w:right="-660"/>
        <w:jc w:val="center"/>
        <w:rPr>
          <w:rFonts w:ascii="Century" w:hAnsi="Century"/>
          <w:b/>
          <w:sz w:val="18"/>
          <w:szCs w:val="18"/>
        </w:rPr>
      </w:pPr>
      <w:r>
        <w:rPr>
          <w:rFonts w:ascii="Century" w:hAnsi="Century"/>
          <w:b/>
          <w:sz w:val="18"/>
          <w:szCs w:val="18"/>
        </w:rPr>
        <w:t>LIC. SERGIO HERNÁNDEZ OLVERA</w:t>
      </w:r>
    </w:p>
    <w:p w:rsidR="005E4884" w:rsidRDefault="005E4884" w:rsidP="0089664D">
      <w:pPr>
        <w:ind w:right="-660"/>
        <w:jc w:val="center"/>
        <w:rPr>
          <w:rFonts w:ascii="Century" w:hAnsi="Century"/>
          <w:b/>
          <w:sz w:val="18"/>
          <w:szCs w:val="18"/>
        </w:rPr>
      </w:pPr>
      <w:r>
        <w:rPr>
          <w:rFonts w:ascii="Century" w:hAnsi="Century"/>
          <w:b/>
          <w:sz w:val="18"/>
          <w:szCs w:val="18"/>
        </w:rPr>
        <w:t>SECRETARIO DEL H. AYUNTAMIENTO</w:t>
      </w:r>
    </w:p>
    <w:p w:rsidR="005E4884" w:rsidRDefault="005E4884" w:rsidP="0089664D">
      <w:pPr>
        <w:tabs>
          <w:tab w:val="left" w:pos="7920"/>
        </w:tabs>
        <w:ind w:right="-660"/>
        <w:jc w:val="center"/>
        <w:rPr>
          <w:rFonts w:ascii="Century" w:hAnsi="Century"/>
          <w:b/>
          <w:sz w:val="18"/>
          <w:szCs w:val="18"/>
        </w:rPr>
      </w:pPr>
      <w:r>
        <w:rPr>
          <w:rFonts w:ascii="Century" w:hAnsi="Century"/>
          <w:b/>
          <w:sz w:val="18"/>
          <w:szCs w:val="18"/>
        </w:rPr>
        <w:t>RÚBRICA</w:t>
      </w:r>
    </w:p>
    <w:p w:rsidR="005E4884" w:rsidRDefault="005E4884" w:rsidP="0089664D">
      <w:pPr>
        <w:tabs>
          <w:tab w:val="left" w:pos="7920"/>
        </w:tabs>
        <w:ind w:right="-660"/>
        <w:jc w:val="center"/>
        <w:rPr>
          <w:rFonts w:cs="Arial"/>
          <w:b/>
          <w:sz w:val="20"/>
        </w:rPr>
      </w:pPr>
    </w:p>
    <w:p w:rsidR="005E4884" w:rsidRDefault="005E4884" w:rsidP="0089664D">
      <w:pPr>
        <w:tabs>
          <w:tab w:val="left" w:pos="9720"/>
        </w:tabs>
        <w:ind w:right="-660"/>
        <w:jc w:val="both"/>
        <w:rPr>
          <w:rFonts w:cs="Arial"/>
          <w:b/>
          <w:sz w:val="28"/>
          <w:szCs w:val="28"/>
          <w:lang w:val="es-MX"/>
        </w:rPr>
      </w:pPr>
    </w:p>
    <w:p w:rsidR="005E4884" w:rsidRDefault="005E4884" w:rsidP="0089664D">
      <w:pPr>
        <w:tabs>
          <w:tab w:val="left" w:pos="9720"/>
        </w:tabs>
        <w:ind w:right="-660"/>
        <w:jc w:val="both"/>
        <w:rPr>
          <w:rFonts w:cs="Arial"/>
          <w:b/>
          <w:sz w:val="26"/>
          <w:szCs w:val="26"/>
          <w:lang w:val="es-MX"/>
        </w:rPr>
      </w:pPr>
      <w:r w:rsidRPr="0089664D">
        <w:rPr>
          <w:rFonts w:cs="Arial"/>
          <w:b/>
          <w:color w:val="000000"/>
          <w:szCs w:val="24"/>
        </w:rPr>
        <w:t xml:space="preserve">Acuerdo por el que el Honorable Ayuntamiento Constitucional de Atizapán de Zaragoza, Estado de México, </w:t>
      </w:r>
      <w:r w:rsidRPr="0089664D">
        <w:rPr>
          <w:rFonts w:cs="Arial"/>
          <w:b/>
          <w:szCs w:val="24"/>
        </w:rPr>
        <w:t xml:space="preserve">envía a las Comisiones Edilicias de Patrimonio y de Desarrollo Urbano y Tenencia de la Tierra, para estudio, análisis y </w:t>
      </w:r>
      <w:proofErr w:type="spellStart"/>
      <w:r w:rsidRPr="0089664D">
        <w:rPr>
          <w:rFonts w:cs="Arial"/>
          <w:b/>
          <w:szCs w:val="24"/>
        </w:rPr>
        <w:t>dictaminación</w:t>
      </w:r>
      <w:proofErr w:type="spellEnd"/>
      <w:r w:rsidRPr="0089664D">
        <w:rPr>
          <w:rFonts w:cs="Arial"/>
          <w:b/>
          <w:szCs w:val="24"/>
        </w:rPr>
        <w:t xml:space="preserve"> de manera conjunta; la solicitud presentada por la Ing. Arq. Nina Hermosillo Miranda, Directora de Obras Públicas y Desarrollo Urbano, para que se autorice la construcción de los equipamientos escolares detallados en el oficio DOPYDU/SP/1808/2015, requiriendo asimismo autorización para dar inicio a los trabajos de escrituración de los predios municipales que ocupan las Escuelas. </w:t>
      </w:r>
      <w:r w:rsidRPr="0089664D">
        <w:rPr>
          <w:rFonts w:cs="Arial"/>
          <w:b/>
          <w:bCs/>
          <w:color w:val="000000"/>
          <w:szCs w:val="24"/>
          <w:lang w:eastAsia="es-MX"/>
        </w:rPr>
        <w:t xml:space="preserve">(Expediente SHA/139/CABILDO/2015). </w:t>
      </w:r>
    </w:p>
    <w:p w:rsidR="005E4884" w:rsidRDefault="005E4884" w:rsidP="0089664D">
      <w:pPr>
        <w:tabs>
          <w:tab w:val="left" w:pos="9720"/>
        </w:tabs>
        <w:ind w:right="-660"/>
        <w:jc w:val="both"/>
        <w:rPr>
          <w:rFonts w:cs="Arial"/>
        </w:rPr>
      </w:pPr>
    </w:p>
    <w:p w:rsidR="0089664D" w:rsidRDefault="0089664D" w:rsidP="0089664D">
      <w:pPr>
        <w:tabs>
          <w:tab w:val="left" w:pos="9720"/>
        </w:tabs>
        <w:ind w:right="-660"/>
        <w:jc w:val="both"/>
        <w:rPr>
          <w:rFonts w:cs="Arial"/>
        </w:rPr>
      </w:pPr>
      <w:r w:rsidRPr="00A52022">
        <w:rPr>
          <w:rFonts w:cs="Arial"/>
          <w:szCs w:val="24"/>
          <w:lang w:val="es-MX"/>
        </w:rPr>
        <w:t>- - - - - - - - - - - - - - - - - - - - - - - - - - - - - - - - - - - - - - - - - - - - - - - - - - - - - - - - - - - -</w:t>
      </w:r>
      <w:r>
        <w:rPr>
          <w:rFonts w:cs="Arial"/>
          <w:szCs w:val="24"/>
          <w:lang w:val="es-MX"/>
        </w:rPr>
        <w:t xml:space="preserve"> - - - - -</w:t>
      </w:r>
    </w:p>
    <w:p w:rsidR="0089664D" w:rsidRDefault="0089664D" w:rsidP="0089664D">
      <w:pPr>
        <w:tabs>
          <w:tab w:val="left" w:pos="9720"/>
        </w:tabs>
        <w:ind w:right="-660"/>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r>
        <w:rPr>
          <w:rFonts w:cs="Arial"/>
        </w:rPr>
        <w:t>- - - - - - - - - -</w:t>
      </w:r>
    </w:p>
    <w:p w:rsidR="0089664D" w:rsidRDefault="0089664D" w:rsidP="0089664D">
      <w:pPr>
        <w:tabs>
          <w:tab w:val="left" w:pos="9720"/>
        </w:tabs>
        <w:ind w:right="-660"/>
        <w:jc w:val="both"/>
        <w:rPr>
          <w:b/>
          <w:szCs w:val="24"/>
          <w:lang w:val="es-MX"/>
        </w:rPr>
      </w:pPr>
    </w:p>
    <w:p w:rsidR="005E4884" w:rsidRDefault="005E4884" w:rsidP="0089664D">
      <w:pPr>
        <w:tabs>
          <w:tab w:val="left" w:pos="9720"/>
        </w:tabs>
        <w:ind w:right="-660"/>
        <w:jc w:val="both"/>
        <w:rPr>
          <w:rFonts w:cs="Arial"/>
          <w:szCs w:val="24"/>
          <w:lang w:val="es-MX"/>
        </w:rPr>
      </w:pPr>
      <w:r w:rsidRPr="00AE30BC">
        <w:rPr>
          <w:b/>
          <w:szCs w:val="24"/>
          <w:lang w:val="es-MX"/>
        </w:rPr>
        <w:t xml:space="preserve">ÚNICO.- </w:t>
      </w:r>
      <w:r w:rsidRPr="00AE30BC">
        <w:rPr>
          <w:szCs w:val="24"/>
          <w:lang w:val="es-MX"/>
        </w:rPr>
        <w:t xml:space="preserve">Se aprueba turnar </w:t>
      </w:r>
      <w:r w:rsidRPr="00397E83">
        <w:rPr>
          <w:rFonts w:cs="Arial"/>
          <w:szCs w:val="24"/>
        </w:rPr>
        <w:t xml:space="preserve">a </w:t>
      </w:r>
      <w:r w:rsidRPr="00111655">
        <w:rPr>
          <w:rFonts w:cs="Arial"/>
          <w:szCs w:val="24"/>
        </w:rPr>
        <w:t xml:space="preserve">las Comisiones Edilicias de Patrimonio y de Desarrollo Urbano y Tenencia de la Tierra, para estudio, análisis y </w:t>
      </w:r>
      <w:proofErr w:type="spellStart"/>
      <w:r w:rsidRPr="00111655">
        <w:rPr>
          <w:rFonts w:cs="Arial"/>
          <w:szCs w:val="24"/>
        </w:rPr>
        <w:t>dictaminación</w:t>
      </w:r>
      <w:proofErr w:type="spellEnd"/>
      <w:r w:rsidRPr="00111655">
        <w:rPr>
          <w:rFonts w:cs="Arial"/>
          <w:szCs w:val="24"/>
        </w:rPr>
        <w:t xml:space="preserve"> de manera conjunta; la solicitud presentada por la Ing. Arq. Nina Hermosillo Miranda, Directora de Obras Públicas y Desarrollo Urbano, para que se autorice la construcción de los equipamientos escolares detallados en el oficio DOPYDU/SP/1808/2015, requiriendo asimismo autorización para dar inicio a los trabajos de escrituración de los predios municipales que ocupan las Escuelas. </w:t>
      </w:r>
      <w:r w:rsidRPr="00111655">
        <w:rPr>
          <w:rFonts w:cs="Arial"/>
          <w:b/>
          <w:bCs/>
          <w:color w:val="000000"/>
          <w:szCs w:val="24"/>
          <w:lang w:eastAsia="es-MX"/>
        </w:rPr>
        <w:t>(Expediente SHA/139/CABILDO/2015).</w:t>
      </w:r>
      <w:r w:rsidRPr="00111655">
        <w:rPr>
          <w:rFonts w:cs="Arial"/>
          <w:b/>
          <w:bCs/>
          <w:color w:val="000000"/>
          <w:sz w:val="26"/>
          <w:szCs w:val="26"/>
          <w:lang w:eastAsia="es-MX"/>
        </w:rPr>
        <w:t xml:space="preserve"> </w:t>
      </w:r>
    </w:p>
    <w:p w:rsidR="0089664D" w:rsidRDefault="0089664D" w:rsidP="0089664D">
      <w:pPr>
        <w:tabs>
          <w:tab w:val="left" w:pos="9720"/>
        </w:tabs>
        <w:ind w:right="-660"/>
        <w:jc w:val="both"/>
        <w:rPr>
          <w:rFonts w:cs="Arial"/>
          <w:szCs w:val="24"/>
          <w:lang w:val="es-MX"/>
        </w:rPr>
      </w:pPr>
    </w:p>
    <w:p w:rsidR="0089664D" w:rsidRDefault="0089664D" w:rsidP="0089664D">
      <w:pPr>
        <w:tabs>
          <w:tab w:val="left" w:pos="9720"/>
        </w:tabs>
        <w:ind w:right="-660"/>
        <w:jc w:val="both"/>
        <w:rPr>
          <w:rFonts w:cs="Arial"/>
          <w:szCs w:val="24"/>
          <w:lang w:val="es-MX"/>
        </w:rPr>
      </w:pPr>
    </w:p>
    <w:p w:rsidR="0089664D" w:rsidRDefault="0089664D" w:rsidP="0089664D">
      <w:pPr>
        <w:tabs>
          <w:tab w:val="left" w:pos="9720"/>
        </w:tabs>
        <w:ind w:right="-660"/>
        <w:jc w:val="both"/>
        <w:rPr>
          <w:rFonts w:cs="Arial"/>
          <w:szCs w:val="24"/>
          <w:lang w:val="es-MX"/>
        </w:rPr>
      </w:pPr>
    </w:p>
    <w:p w:rsidR="005E4884" w:rsidRDefault="005E4884" w:rsidP="0089664D">
      <w:pPr>
        <w:ind w:right="-660"/>
        <w:jc w:val="center"/>
        <w:rPr>
          <w:rFonts w:ascii="Century" w:hAnsi="Century"/>
          <w:b/>
          <w:sz w:val="18"/>
          <w:szCs w:val="18"/>
        </w:rPr>
      </w:pPr>
      <w:r>
        <w:rPr>
          <w:rFonts w:ascii="Century" w:hAnsi="Century"/>
          <w:b/>
          <w:sz w:val="18"/>
          <w:szCs w:val="18"/>
        </w:rPr>
        <w:t>LIC. PEDRO DAVID RODRÍGUEZ VILLEGAS</w:t>
      </w:r>
    </w:p>
    <w:p w:rsidR="005E4884" w:rsidRDefault="005E4884" w:rsidP="0089664D">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5E4884" w:rsidRDefault="005E4884" w:rsidP="0089664D">
      <w:pPr>
        <w:tabs>
          <w:tab w:val="left" w:pos="7920"/>
        </w:tabs>
        <w:ind w:right="-660"/>
        <w:jc w:val="center"/>
        <w:rPr>
          <w:rFonts w:ascii="Century" w:hAnsi="Century"/>
          <w:b/>
          <w:sz w:val="18"/>
          <w:szCs w:val="18"/>
        </w:rPr>
      </w:pPr>
      <w:r>
        <w:rPr>
          <w:rFonts w:ascii="Century" w:hAnsi="Century"/>
          <w:b/>
          <w:sz w:val="18"/>
          <w:szCs w:val="18"/>
        </w:rPr>
        <w:t>RÚBRICA</w:t>
      </w:r>
    </w:p>
    <w:p w:rsidR="005E4884" w:rsidRDefault="005E4884" w:rsidP="0089664D">
      <w:pPr>
        <w:ind w:right="-660"/>
        <w:rPr>
          <w:rFonts w:ascii="Century" w:hAnsi="Century"/>
          <w:b/>
          <w:sz w:val="18"/>
          <w:szCs w:val="18"/>
        </w:rPr>
      </w:pPr>
    </w:p>
    <w:p w:rsidR="0089664D" w:rsidRDefault="0089664D" w:rsidP="0089664D">
      <w:pPr>
        <w:ind w:right="-660"/>
        <w:rPr>
          <w:rFonts w:ascii="Century" w:hAnsi="Century"/>
          <w:b/>
          <w:sz w:val="18"/>
          <w:szCs w:val="18"/>
        </w:rPr>
      </w:pPr>
    </w:p>
    <w:p w:rsidR="005E4884" w:rsidRDefault="005E4884" w:rsidP="0089664D">
      <w:pPr>
        <w:ind w:right="-660"/>
        <w:rPr>
          <w:rFonts w:ascii="Century" w:hAnsi="Century"/>
          <w:b/>
          <w:sz w:val="18"/>
          <w:szCs w:val="18"/>
        </w:rPr>
      </w:pPr>
    </w:p>
    <w:p w:rsidR="005E4884" w:rsidRDefault="005E4884" w:rsidP="0089664D">
      <w:pPr>
        <w:ind w:right="-660"/>
        <w:jc w:val="center"/>
        <w:rPr>
          <w:rFonts w:ascii="Century" w:hAnsi="Century"/>
          <w:b/>
          <w:sz w:val="18"/>
          <w:szCs w:val="18"/>
        </w:rPr>
      </w:pPr>
      <w:r>
        <w:rPr>
          <w:rFonts w:ascii="Century" w:hAnsi="Century"/>
          <w:b/>
          <w:sz w:val="18"/>
          <w:szCs w:val="18"/>
        </w:rPr>
        <w:t>LIC. SERGIO HERNÁNDEZ OLVERA</w:t>
      </w:r>
    </w:p>
    <w:p w:rsidR="005E4884" w:rsidRDefault="005E4884" w:rsidP="0089664D">
      <w:pPr>
        <w:ind w:right="-660"/>
        <w:jc w:val="center"/>
        <w:rPr>
          <w:rFonts w:ascii="Century" w:hAnsi="Century"/>
          <w:b/>
          <w:sz w:val="18"/>
          <w:szCs w:val="18"/>
        </w:rPr>
      </w:pPr>
      <w:r>
        <w:rPr>
          <w:rFonts w:ascii="Century" w:hAnsi="Century"/>
          <w:b/>
          <w:sz w:val="18"/>
          <w:szCs w:val="18"/>
        </w:rPr>
        <w:t>SECRETARIO DEL H. AYUNTAMIENTO</w:t>
      </w:r>
    </w:p>
    <w:p w:rsidR="005E4884" w:rsidRDefault="005E4884" w:rsidP="0089664D">
      <w:pPr>
        <w:tabs>
          <w:tab w:val="left" w:pos="7920"/>
        </w:tabs>
        <w:ind w:right="-660"/>
        <w:jc w:val="center"/>
        <w:rPr>
          <w:rFonts w:ascii="Century" w:hAnsi="Century"/>
          <w:b/>
          <w:sz w:val="18"/>
          <w:szCs w:val="18"/>
        </w:rPr>
      </w:pPr>
      <w:r>
        <w:rPr>
          <w:rFonts w:ascii="Century" w:hAnsi="Century"/>
          <w:b/>
          <w:sz w:val="18"/>
          <w:szCs w:val="18"/>
        </w:rPr>
        <w:t>RÚBRICA</w:t>
      </w:r>
    </w:p>
    <w:p w:rsidR="005E4884" w:rsidRDefault="005E4884" w:rsidP="0089664D">
      <w:pPr>
        <w:tabs>
          <w:tab w:val="left" w:pos="7920"/>
        </w:tabs>
        <w:ind w:right="-660"/>
        <w:jc w:val="center"/>
        <w:rPr>
          <w:rFonts w:cs="Arial"/>
          <w:b/>
          <w:sz w:val="20"/>
        </w:rPr>
      </w:pPr>
    </w:p>
    <w:p w:rsidR="005E4884" w:rsidRDefault="005E4884" w:rsidP="0089664D">
      <w:pPr>
        <w:tabs>
          <w:tab w:val="left" w:pos="9720"/>
        </w:tabs>
        <w:ind w:right="-660"/>
        <w:jc w:val="both"/>
        <w:rPr>
          <w:rFonts w:cs="Arial"/>
          <w:szCs w:val="24"/>
          <w:lang w:val="es-MX"/>
        </w:rPr>
      </w:pPr>
    </w:p>
    <w:p w:rsidR="0089664D" w:rsidRDefault="0089664D" w:rsidP="0089664D">
      <w:pPr>
        <w:tabs>
          <w:tab w:val="left" w:pos="9720"/>
        </w:tabs>
        <w:ind w:right="-660"/>
        <w:jc w:val="both"/>
        <w:rPr>
          <w:rFonts w:cs="Arial"/>
          <w:szCs w:val="24"/>
          <w:lang w:val="es-MX"/>
        </w:rPr>
      </w:pPr>
    </w:p>
    <w:p w:rsidR="0089664D" w:rsidRDefault="005E4884" w:rsidP="0089664D">
      <w:pPr>
        <w:tabs>
          <w:tab w:val="left" w:pos="9720"/>
        </w:tabs>
        <w:ind w:right="-660"/>
        <w:jc w:val="both"/>
        <w:rPr>
          <w:rFonts w:cs="Arial"/>
          <w:b/>
          <w:bCs/>
          <w:color w:val="000000"/>
          <w:sz w:val="26"/>
          <w:szCs w:val="26"/>
          <w:lang w:eastAsia="es-MX"/>
        </w:rPr>
      </w:pPr>
      <w:r w:rsidRPr="0089664D">
        <w:rPr>
          <w:rFonts w:cs="Arial"/>
          <w:b/>
          <w:color w:val="000000"/>
          <w:szCs w:val="24"/>
        </w:rPr>
        <w:t xml:space="preserve">Acuerdo por el que el Honorable Ayuntamiento Constitucional de Atizapán de Zaragoza, Estado de México, </w:t>
      </w:r>
      <w:r w:rsidRPr="0089664D">
        <w:rPr>
          <w:rFonts w:cs="Arial"/>
          <w:b/>
          <w:szCs w:val="24"/>
        </w:rPr>
        <w:t xml:space="preserve">envía a las Comisiones Edilicias de Mercados, Abasto y Rastro y de Gobernación, para estudio, análisis y </w:t>
      </w:r>
      <w:proofErr w:type="spellStart"/>
      <w:r w:rsidRPr="0089664D">
        <w:rPr>
          <w:rFonts w:cs="Arial"/>
          <w:b/>
          <w:szCs w:val="24"/>
        </w:rPr>
        <w:t>dictaminación</w:t>
      </w:r>
      <w:proofErr w:type="spellEnd"/>
      <w:r w:rsidRPr="0089664D">
        <w:rPr>
          <w:rFonts w:cs="Arial"/>
          <w:b/>
          <w:szCs w:val="24"/>
        </w:rPr>
        <w:t xml:space="preserve"> de manera conjunta; la solicitud presentada por el C.P. Leopoldo Corona Aguilar, Tesorero Municipal, para que se autorice la ampliación y/o colocación de 100 puestos semifijos sobre la Avenida Colosio, Colonia Lomas de San Miguel Plano Sur de este Municipio, en atención al oficio recibido el día 11 de febrero del 2015, presentado por la C. Elvira Hernández Estrada, Delegada del Tianguis denominado “Campanario”, que se instala los días lunes y sábados de cada semana, sobre el Boulevard Atizapán Cuautitlán Izcalli.  </w:t>
      </w:r>
      <w:r w:rsidRPr="0089664D">
        <w:rPr>
          <w:rFonts w:cs="Arial"/>
          <w:b/>
          <w:bCs/>
          <w:color w:val="000000"/>
          <w:szCs w:val="24"/>
          <w:lang w:eastAsia="es-MX"/>
        </w:rPr>
        <w:t>(Expediente SHA/140/CABILDO/2015).</w:t>
      </w:r>
      <w:r>
        <w:rPr>
          <w:rFonts w:cs="Arial"/>
          <w:b/>
          <w:bCs/>
          <w:color w:val="000000"/>
          <w:sz w:val="26"/>
          <w:szCs w:val="26"/>
          <w:lang w:eastAsia="es-MX"/>
        </w:rPr>
        <w:t xml:space="preserve"> </w:t>
      </w:r>
    </w:p>
    <w:p w:rsidR="0089664D" w:rsidRDefault="0089664D" w:rsidP="0089664D">
      <w:pPr>
        <w:tabs>
          <w:tab w:val="left" w:pos="9720"/>
        </w:tabs>
        <w:ind w:right="-660"/>
        <w:jc w:val="both"/>
        <w:rPr>
          <w:rFonts w:cs="Arial"/>
          <w:b/>
          <w:bCs/>
          <w:color w:val="000000"/>
          <w:sz w:val="26"/>
          <w:szCs w:val="26"/>
          <w:lang w:eastAsia="es-MX"/>
        </w:rPr>
      </w:pPr>
    </w:p>
    <w:p w:rsidR="0089664D" w:rsidRDefault="0089664D" w:rsidP="0089664D">
      <w:pPr>
        <w:tabs>
          <w:tab w:val="left" w:pos="9720"/>
        </w:tabs>
        <w:ind w:right="-660"/>
        <w:jc w:val="both"/>
        <w:rPr>
          <w:rFonts w:cs="Arial"/>
        </w:rPr>
      </w:pPr>
      <w:r w:rsidRPr="00A52022">
        <w:rPr>
          <w:rFonts w:cs="Arial"/>
          <w:szCs w:val="24"/>
          <w:lang w:val="es-MX"/>
        </w:rPr>
        <w:t>- - - - - - - - - - - - - - - - - - - - - - - - - - - - - - - - - - - - - - - - - - - - - - - - - - - - - - - - - - - -</w:t>
      </w:r>
      <w:r>
        <w:rPr>
          <w:rFonts w:cs="Arial"/>
          <w:szCs w:val="24"/>
          <w:lang w:val="es-MX"/>
        </w:rPr>
        <w:t xml:space="preserve"> - - - - -</w:t>
      </w:r>
    </w:p>
    <w:p w:rsidR="0089664D" w:rsidRDefault="0089664D" w:rsidP="0089664D">
      <w:pPr>
        <w:tabs>
          <w:tab w:val="left" w:pos="9720"/>
        </w:tabs>
        <w:ind w:right="-660"/>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r>
        <w:rPr>
          <w:rFonts w:cs="Arial"/>
        </w:rPr>
        <w:t>- - - - - - - - - -</w:t>
      </w:r>
    </w:p>
    <w:p w:rsidR="0089664D" w:rsidRDefault="0089664D" w:rsidP="0089664D">
      <w:pPr>
        <w:tabs>
          <w:tab w:val="left" w:pos="9720"/>
        </w:tabs>
        <w:ind w:right="-660"/>
        <w:jc w:val="both"/>
        <w:rPr>
          <w:b/>
          <w:szCs w:val="24"/>
          <w:lang w:val="es-MX"/>
        </w:rPr>
      </w:pPr>
    </w:p>
    <w:p w:rsidR="005E4884" w:rsidRDefault="005E4884" w:rsidP="0089664D">
      <w:pPr>
        <w:tabs>
          <w:tab w:val="left" w:pos="9720"/>
        </w:tabs>
        <w:ind w:right="-660"/>
        <w:jc w:val="both"/>
        <w:rPr>
          <w:rFonts w:cs="Arial"/>
          <w:b/>
          <w:bCs/>
          <w:color w:val="000000"/>
          <w:sz w:val="26"/>
          <w:szCs w:val="26"/>
          <w:lang w:eastAsia="es-MX"/>
        </w:rPr>
      </w:pPr>
      <w:r w:rsidRPr="00AE30BC">
        <w:rPr>
          <w:b/>
          <w:szCs w:val="24"/>
          <w:lang w:val="es-MX"/>
        </w:rPr>
        <w:t xml:space="preserve">ÚNICO.- </w:t>
      </w:r>
      <w:r w:rsidRPr="00AE30BC">
        <w:rPr>
          <w:szCs w:val="24"/>
          <w:lang w:val="es-MX"/>
        </w:rPr>
        <w:t xml:space="preserve">Se aprueba turnar </w:t>
      </w:r>
      <w:r w:rsidRPr="00397E83">
        <w:rPr>
          <w:rFonts w:cs="Arial"/>
          <w:szCs w:val="24"/>
        </w:rPr>
        <w:t xml:space="preserve">a </w:t>
      </w:r>
      <w:r w:rsidRPr="00241B0A">
        <w:rPr>
          <w:rFonts w:cs="Arial"/>
          <w:szCs w:val="24"/>
        </w:rPr>
        <w:t xml:space="preserve">las Comisiones Edilicias de Mercados, Abasto y Rastro y de Gobernación, para estudio, análisis y </w:t>
      </w:r>
      <w:proofErr w:type="spellStart"/>
      <w:r w:rsidRPr="00241B0A">
        <w:rPr>
          <w:rFonts w:cs="Arial"/>
          <w:szCs w:val="24"/>
        </w:rPr>
        <w:t>dictaminación</w:t>
      </w:r>
      <w:proofErr w:type="spellEnd"/>
      <w:r w:rsidRPr="00241B0A">
        <w:rPr>
          <w:rFonts w:cs="Arial"/>
          <w:szCs w:val="24"/>
        </w:rPr>
        <w:t xml:space="preserve"> de manera conjunta; la solicitud presentada por el C.P. Leopoldo Corona Aguilar, Tesorero Municipal, para que se autorice la ampliación y/o colocación de 100 puestos semifijos sobre la Avenida Colosio, Colonia Lomas de San Miguel Plano Sur de este Municipio, en atención al oficio recibido el día 11 de febrero del 2015, presentado por la C. Elvira Hernández Estrada, Delegada del Tianguis denominado “Campanario”, que se instala los días lunes y sábados de cada </w:t>
      </w:r>
      <w:r w:rsidRPr="00241B0A">
        <w:rPr>
          <w:rFonts w:cs="Arial"/>
          <w:szCs w:val="24"/>
        </w:rPr>
        <w:lastRenderedPageBreak/>
        <w:t xml:space="preserve">semana, sobre el Boulevard Atizapán Cuautitlán Izcalli.  </w:t>
      </w:r>
      <w:r w:rsidRPr="00241B0A">
        <w:rPr>
          <w:rFonts w:cs="Arial"/>
          <w:b/>
          <w:bCs/>
          <w:color w:val="000000"/>
          <w:szCs w:val="24"/>
          <w:lang w:eastAsia="es-MX"/>
        </w:rPr>
        <w:t>(Expediente SHA/140/CABILDO/2015).</w:t>
      </w:r>
      <w:r w:rsidRPr="00241B0A">
        <w:rPr>
          <w:rFonts w:cs="Arial"/>
          <w:b/>
          <w:bCs/>
          <w:color w:val="000000"/>
          <w:sz w:val="26"/>
          <w:szCs w:val="26"/>
          <w:lang w:eastAsia="es-MX"/>
        </w:rPr>
        <w:t xml:space="preserve"> </w:t>
      </w:r>
    </w:p>
    <w:p w:rsidR="0089664D" w:rsidRDefault="0089664D" w:rsidP="0089664D">
      <w:pPr>
        <w:tabs>
          <w:tab w:val="left" w:pos="9720"/>
        </w:tabs>
        <w:ind w:right="-660"/>
        <w:jc w:val="both"/>
        <w:rPr>
          <w:rFonts w:cs="Arial"/>
          <w:b/>
          <w:caps/>
          <w:sz w:val="26"/>
          <w:szCs w:val="26"/>
        </w:rPr>
      </w:pPr>
    </w:p>
    <w:p w:rsidR="005E4884" w:rsidRDefault="005E4884" w:rsidP="0089664D">
      <w:pPr>
        <w:ind w:right="-660"/>
        <w:jc w:val="center"/>
        <w:rPr>
          <w:rFonts w:ascii="Century" w:hAnsi="Century"/>
          <w:b/>
          <w:sz w:val="18"/>
          <w:szCs w:val="18"/>
        </w:rPr>
      </w:pPr>
      <w:r>
        <w:rPr>
          <w:rFonts w:ascii="Century" w:hAnsi="Century"/>
          <w:b/>
          <w:sz w:val="18"/>
          <w:szCs w:val="18"/>
        </w:rPr>
        <w:t>LIC. PEDRO DAVID RODRÍGUEZ VILLEGAS</w:t>
      </w:r>
    </w:p>
    <w:p w:rsidR="005E4884" w:rsidRDefault="005E4884" w:rsidP="0089664D">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5E4884" w:rsidRDefault="005E4884" w:rsidP="0089664D">
      <w:pPr>
        <w:tabs>
          <w:tab w:val="left" w:pos="7920"/>
        </w:tabs>
        <w:ind w:right="-660"/>
        <w:jc w:val="center"/>
        <w:rPr>
          <w:rFonts w:ascii="Century" w:hAnsi="Century"/>
          <w:b/>
          <w:sz w:val="18"/>
          <w:szCs w:val="18"/>
        </w:rPr>
      </w:pPr>
      <w:r>
        <w:rPr>
          <w:rFonts w:ascii="Century" w:hAnsi="Century"/>
          <w:b/>
          <w:sz w:val="18"/>
          <w:szCs w:val="18"/>
        </w:rPr>
        <w:t>RÚBRICA</w:t>
      </w:r>
    </w:p>
    <w:p w:rsidR="005E4884" w:rsidRDefault="005E4884" w:rsidP="0089664D">
      <w:pPr>
        <w:ind w:right="-660"/>
        <w:rPr>
          <w:rFonts w:ascii="Century" w:hAnsi="Century"/>
          <w:b/>
          <w:sz w:val="18"/>
          <w:szCs w:val="18"/>
        </w:rPr>
      </w:pPr>
    </w:p>
    <w:p w:rsidR="005E4884" w:rsidRDefault="005E4884" w:rsidP="0089664D">
      <w:pPr>
        <w:ind w:right="-660"/>
        <w:rPr>
          <w:rFonts w:ascii="Century" w:hAnsi="Century"/>
          <w:b/>
          <w:sz w:val="18"/>
          <w:szCs w:val="18"/>
        </w:rPr>
      </w:pPr>
    </w:p>
    <w:p w:rsidR="005E4884" w:rsidRDefault="005E4884" w:rsidP="0089664D">
      <w:pPr>
        <w:ind w:right="-660"/>
        <w:jc w:val="center"/>
        <w:rPr>
          <w:rFonts w:ascii="Century" w:hAnsi="Century"/>
          <w:b/>
          <w:sz w:val="18"/>
          <w:szCs w:val="18"/>
        </w:rPr>
      </w:pPr>
      <w:r>
        <w:rPr>
          <w:rFonts w:ascii="Century" w:hAnsi="Century"/>
          <w:b/>
          <w:sz w:val="18"/>
          <w:szCs w:val="18"/>
        </w:rPr>
        <w:t>LIC. SERGIO HERNÁNDEZ OLVERA</w:t>
      </w:r>
    </w:p>
    <w:p w:rsidR="005E4884" w:rsidRDefault="005E4884" w:rsidP="0089664D">
      <w:pPr>
        <w:ind w:right="-660"/>
        <w:jc w:val="center"/>
        <w:rPr>
          <w:rFonts w:ascii="Century" w:hAnsi="Century"/>
          <w:b/>
          <w:sz w:val="18"/>
          <w:szCs w:val="18"/>
        </w:rPr>
      </w:pPr>
      <w:r>
        <w:rPr>
          <w:rFonts w:ascii="Century" w:hAnsi="Century"/>
          <w:b/>
          <w:sz w:val="18"/>
          <w:szCs w:val="18"/>
        </w:rPr>
        <w:t>SECRETARIO DEL H. AYUNTAMIENTO</w:t>
      </w:r>
    </w:p>
    <w:p w:rsidR="005E4884" w:rsidRDefault="005E4884" w:rsidP="0089664D">
      <w:pPr>
        <w:tabs>
          <w:tab w:val="left" w:pos="7920"/>
        </w:tabs>
        <w:ind w:right="-660"/>
        <w:jc w:val="center"/>
        <w:rPr>
          <w:rFonts w:ascii="Century" w:hAnsi="Century"/>
          <w:b/>
          <w:sz w:val="18"/>
          <w:szCs w:val="18"/>
        </w:rPr>
      </w:pPr>
      <w:r>
        <w:rPr>
          <w:rFonts w:ascii="Century" w:hAnsi="Century"/>
          <w:b/>
          <w:sz w:val="18"/>
          <w:szCs w:val="18"/>
        </w:rPr>
        <w:t>RÚBRICA</w:t>
      </w:r>
    </w:p>
    <w:p w:rsidR="005E4884" w:rsidRDefault="005E4884" w:rsidP="0089664D">
      <w:pPr>
        <w:tabs>
          <w:tab w:val="left" w:pos="7920"/>
        </w:tabs>
        <w:ind w:right="-660"/>
        <w:jc w:val="center"/>
        <w:rPr>
          <w:rFonts w:cs="Arial"/>
          <w:b/>
          <w:sz w:val="20"/>
        </w:rPr>
      </w:pPr>
    </w:p>
    <w:p w:rsidR="0089664D" w:rsidRDefault="0089664D" w:rsidP="0089664D">
      <w:pPr>
        <w:tabs>
          <w:tab w:val="left" w:pos="9720"/>
        </w:tabs>
        <w:ind w:right="-660"/>
        <w:jc w:val="both"/>
        <w:rPr>
          <w:rFonts w:cs="Arial"/>
          <w:b/>
          <w:caps/>
          <w:sz w:val="26"/>
          <w:szCs w:val="26"/>
        </w:rPr>
      </w:pPr>
    </w:p>
    <w:p w:rsidR="005E4884" w:rsidRDefault="005E4884" w:rsidP="0089664D">
      <w:pPr>
        <w:tabs>
          <w:tab w:val="left" w:pos="9720"/>
        </w:tabs>
        <w:ind w:right="-660"/>
        <w:jc w:val="both"/>
        <w:rPr>
          <w:rFonts w:cs="Arial"/>
          <w:b/>
          <w:bCs/>
          <w:color w:val="000000"/>
          <w:sz w:val="26"/>
          <w:szCs w:val="26"/>
          <w:lang w:eastAsia="es-MX"/>
        </w:rPr>
      </w:pPr>
      <w:r w:rsidRPr="0089664D">
        <w:rPr>
          <w:rFonts w:cs="Arial"/>
          <w:b/>
          <w:color w:val="000000"/>
          <w:szCs w:val="24"/>
        </w:rPr>
        <w:t xml:space="preserve">Acuerdo por el que el Honorable Ayuntamiento Constitucional de Atizapán de Zaragoza, Estado de México, </w:t>
      </w:r>
      <w:r w:rsidRPr="0089664D">
        <w:rPr>
          <w:rFonts w:cs="Arial"/>
          <w:b/>
          <w:szCs w:val="24"/>
        </w:rPr>
        <w:t xml:space="preserve">envía a las Comisiones Edilicias de Reglamentación y de Protección Civil, para estudio, análisis y </w:t>
      </w:r>
      <w:proofErr w:type="spellStart"/>
      <w:r w:rsidRPr="0089664D">
        <w:rPr>
          <w:rFonts w:cs="Arial"/>
          <w:b/>
          <w:szCs w:val="24"/>
        </w:rPr>
        <w:t>dictaminación</w:t>
      </w:r>
      <w:proofErr w:type="spellEnd"/>
      <w:r w:rsidRPr="0089664D">
        <w:rPr>
          <w:rFonts w:cs="Arial"/>
          <w:b/>
          <w:szCs w:val="24"/>
        </w:rPr>
        <w:t xml:space="preserve"> de manera conjunta; del Reglamento General de Bienestar y Protección Animal para la Tenencia Responsable de Animales Domésticos de Compañía.  </w:t>
      </w:r>
      <w:r w:rsidRPr="0089664D">
        <w:rPr>
          <w:rFonts w:cs="Arial"/>
          <w:b/>
          <w:bCs/>
          <w:color w:val="000000"/>
          <w:szCs w:val="24"/>
          <w:lang w:eastAsia="es-MX"/>
        </w:rPr>
        <w:t>(Expediente SHA/141/CABILDO/2015).</w:t>
      </w:r>
      <w:r>
        <w:rPr>
          <w:rFonts w:cs="Arial"/>
          <w:b/>
          <w:bCs/>
          <w:color w:val="000000"/>
          <w:sz w:val="26"/>
          <w:szCs w:val="26"/>
          <w:lang w:eastAsia="es-MX"/>
        </w:rPr>
        <w:t xml:space="preserve"> </w:t>
      </w:r>
    </w:p>
    <w:p w:rsidR="0089664D" w:rsidRDefault="0089664D" w:rsidP="0089664D">
      <w:pPr>
        <w:tabs>
          <w:tab w:val="left" w:pos="9720"/>
        </w:tabs>
        <w:ind w:right="-660"/>
        <w:jc w:val="both"/>
        <w:rPr>
          <w:rFonts w:cs="Arial"/>
        </w:rPr>
      </w:pPr>
    </w:p>
    <w:p w:rsidR="0089664D" w:rsidRDefault="0089664D" w:rsidP="0089664D">
      <w:pPr>
        <w:tabs>
          <w:tab w:val="left" w:pos="9720"/>
        </w:tabs>
        <w:ind w:right="-660"/>
        <w:jc w:val="both"/>
        <w:rPr>
          <w:rFonts w:cs="Arial"/>
        </w:rPr>
      </w:pPr>
      <w:r w:rsidRPr="00A52022">
        <w:rPr>
          <w:rFonts w:cs="Arial"/>
          <w:szCs w:val="24"/>
          <w:lang w:val="es-MX"/>
        </w:rPr>
        <w:t>- - - - - - - - - - - - - - - - - - - - - - - - - - - - - - - - - - - - - - - - - - - - - - - - - - - - - - - - - - - -</w:t>
      </w:r>
      <w:r>
        <w:rPr>
          <w:rFonts w:cs="Arial"/>
          <w:szCs w:val="24"/>
          <w:lang w:val="es-MX"/>
        </w:rPr>
        <w:t xml:space="preserve"> - - - - -</w:t>
      </w:r>
    </w:p>
    <w:p w:rsidR="0089664D" w:rsidRDefault="0089664D" w:rsidP="0089664D">
      <w:pPr>
        <w:tabs>
          <w:tab w:val="left" w:pos="9720"/>
        </w:tabs>
        <w:ind w:right="-660"/>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r>
        <w:rPr>
          <w:rFonts w:cs="Arial"/>
        </w:rPr>
        <w:t>- - - - - - - - - -</w:t>
      </w:r>
    </w:p>
    <w:p w:rsidR="0089664D" w:rsidRDefault="0089664D" w:rsidP="0089664D">
      <w:pPr>
        <w:tabs>
          <w:tab w:val="left" w:pos="9720"/>
        </w:tabs>
        <w:ind w:right="-660"/>
        <w:jc w:val="both"/>
        <w:rPr>
          <w:b/>
          <w:szCs w:val="24"/>
          <w:lang w:val="es-MX"/>
        </w:rPr>
      </w:pPr>
    </w:p>
    <w:p w:rsidR="005E4884" w:rsidRDefault="005E4884" w:rsidP="0089664D">
      <w:pPr>
        <w:tabs>
          <w:tab w:val="left" w:pos="9720"/>
        </w:tabs>
        <w:ind w:right="-660"/>
        <w:jc w:val="both"/>
        <w:rPr>
          <w:rFonts w:cs="Arial"/>
          <w:b/>
          <w:bCs/>
          <w:color w:val="000000"/>
          <w:sz w:val="26"/>
          <w:szCs w:val="26"/>
          <w:lang w:eastAsia="es-MX"/>
        </w:rPr>
      </w:pPr>
      <w:r w:rsidRPr="00AE30BC">
        <w:rPr>
          <w:b/>
          <w:szCs w:val="24"/>
          <w:lang w:val="es-MX"/>
        </w:rPr>
        <w:t xml:space="preserve">ÚNICO.- </w:t>
      </w:r>
      <w:r w:rsidRPr="00AE30BC">
        <w:rPr>
          <w:szCs w:val="24"/>
          <w:lang w:val="es-MX"/>
        </w:rPr>
        <w:t xml:space="preserve">Se aprueba turnar </w:t>
      </w:r>
      <w:r w:rsidRPr="00397E83">
        <w:rPr>
          <w:rFonts w:cs="Arial"/>
          <w:szCs w:val="24"/>
        </w:rPr>
        <w:t xml:space="preserve">a </w:t>
      </w:r>
      <w:r w:rsidRPr="003B496A">
        <w:rPr>
          <w:rFonts w:cs="Arial"/>
          <w:szCs w:val="24"/>
        </w:rPr>
        <w:t xml:space="preserve">las Comisiones Edilicias de Reglamentación y de Protección Civil, para estudio, análisis y </w:t>
      </w:r>
      <w:proofErr w:type="spellStart"/>
      <w:r w:rsidRPr="003B496A">
        <w:rPr>
          <w:rFonts w:cs="Arial"/>
          <w:szCs w:val="24"/>
        </w:rPr>
        <w:t>dictaminación</w:t>
      </w:r>
      <w:proofErr w:type="spellEnd"/>
      <w:r w:rsidRPr="003B496A">
        <w:rPr>
          <w:rFonts w:cs="Arial"/>
          <w:szCs w:val="24"/>
        </w:rPr>
        <w:t xml:space="preserve"> de manera conjunta; del Reglamento General de Bienestar y Protección Animal para la Tenencia Responsable de Animales Domésticos de Compañía.  </w:t>
      </w:r>
      <w:r w:rsidRPr="003B496A">
        <w:rPr>
          <w:rFonts w:cs="Arial"/>
          <w:b/>
          <w:bCs/>
          <w:color w:val="000000"/>
          <w:szCs w:val="24"/>
          <w:lang w:eastAsia="es-MX"/>
        </w:rPr>
        <w:t>(Expediente SHA/141/CABILDO/2015).</w:t>
      </w:r>
      <w:r w:rsidRPr="003B496A">
        <w:rPr>
          <w:rFonts w:cs="Arial"/>
          <w:b/>
          <w:bCs/>
          <w:color w:val="000000"/>
          <w:sz w:val="26"/>
          <w:szCs w:val="26"/>
          <w:lang w:eastAsia="es-MX"/>
        </w:rPr>
        <w:t xml:space="preserve"> </w:t>
      </w:r>
    </w:p>
    <w:p w:rsidR="0089664D" w:rsidRDefault="0089664D" w:rsidP="0089664D">
      <w:pPr>
        <w:tabs>
          <w:tab w:val="left" w:pos="9720"/>
        </w:tabs>
        <w:ind w:right="-660"/>
        <w:jc w:val="both"/>
        <w:rPr>
          <w:rFonts w:cs="Arial"/>
          <w:szCs w:val="24"/>
          <w:lang w:val="es-MX"/>
        </w:rPr>
      </w:pPr>
    </w:p>
    <w:p w:rsidR="0089664D" w:rsidRDefault="0089664D" w:rsidP="0089664D">
      <w:pPr>
        <w:tabs>
          <w:tab w:val="left" w:pos="9720"/>
        </w:tabs>
        <w:ind w:right="-660"/>
        <w:jc w:val="both"/>
        <w:rPr>
          <w:rFonts w:cs="Arial"/>
          <w:szCs w:val="24"/>
          <w:lang w:val="es-MX"/>
        </w:rPr>
      </w:pPr>
    </w:p>
    <w:p w:rsidR="005E4884" w:rsidRDefault="005E4884" w:rsidP="0089664D">
      <w:pPr>
        <w:ind w:right="-660"/>
        <w:jc w:val="center"/>
        <w:rPr>
          <w:rFonts w:ascii="Century" w:hAnsi="Century"/>
          <w:b/>
          <w:sz w:val="18"/>
          <w:szCs w:val="18"/>
        </w:rPr>
      </w:pPr>
      <w:r>
        <w:rPr>
          <w:rFonts w:ascii="Century" w:hAnsi="Century"/>
          <w:b/>
          <w:sz w:val="18"/>
          <w:szCs w:val="18"/>
        </w:rPr>
        <w:t>LIC. PEDRO DAVID RODRÍGUEZ VILLEGAS</w:t>
      </w:r>
    </w:p>
    <w:p w:rsidR="005E4884" w:rsidRDefault="005E4884" w:rsidP="0089664D">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5E4884" w:rsidRDefault="005E4884" w:rsidP="0089664D">
      <w:pPr>
        <w:tabs>
          <w:tab w:val="left" w:pos="7920"/>
        </w:tabs>
        <w:ind w:right="-660"/>
        <w:jc w:val="center"/>
        <w:rPr>
          <w:rFonts w:ascii="Century" w:hAnsi="Century"/>
          <w:b/>
          <w:sz w:val="18"/>
          <w:szCs w:val="18"/>
        </w:rPr>
      </w:pPr>
      <w:r>
        <w:rPr>
          <w:rFonts w:ascii="Century" w:hAnsi="Century"/>
          <w:b/>
          <w:sz w:val="18"/>
          <w:szCs w:val="18"/>
        </w:rPr>
        <w:t>RÚBRICA</w:t>
      </w:r>
    </w:p>
    <w:p w:rsidR="005E4884" w:rsidRDefault="005E4884" w:rsidP="0089664D">
      <w:pPr>
        <w:ind w:right="-660"/>
        <w:rPr>
          <w:rFonts w:ascii="Century" w:hAnsi="Century"/>
          <w:b/>
          <w:sz w:val="18"/>
          <w:szCs w:val="18"/>
        </w:rPr>
      </w:pPr>
    </w:p>
    <w:p w:rsidR="005E4884" w:rsidRDefault="005E4884" w:rsidP="0089664D">
      <w:pPr>
        <w:ind w:right="-660"/>
        <w:rPr>
          <w:rFonts w:ascii="Century" w:hAnsi="Century"/>
          <w:b/>
          <w:sz w:val="18"/>
          <w:szCs w:val="18"/>
        </w:rPr>
      </w:pPr>
    </w:p>
    <w:p w:rsidR="005E4884" w:rsidRDefault="005E4884" w:rsidP="0089664D">
      <w:pPr>
        <w:ind w:right="-660"/>
        <w:jc w:val="center"/>
        <w:rPr>
          <w:rFonts w:ascii="Century" w:hAnsi="Century"/>
          <w:b/>
          <w:sz w:val="18"/>
          <w:szCs w:val="18"/>
        </w:rPr>
      </w:pPr>
      <w:r>
        <w:rPr>
          <w:rFonts w:ascii="Century" w:hAnsi="Century"/>
          <w:b/>
          <w:sz w:val="18"/>
          <w:szCs w:val="18"/>
        </w:rPr>
        <w:t>LIC. SERGIO HERNÁNDEZ OLVERA</w:t>
      </w:r>
    </w:p>
    <w:p w:rsidR="005E4884" w:rsidRDefault="005E4884" w:rsidP="0089664D">
      <w:pPr>
        <w:ind w:right="-660"/>
        <w:jc w:val="center"/>
        <w:rPr>
          <w:rFonts w:ascii="Century" w:hAnsi="Century"/>
          <w:b/>
          <w:sz w:val="18"/>
          <w:szCs w:val="18"/>
        </w:rPr>
      </w:pPr>
      <w:r>
        <w:rPr>
          <w:rFonts w:ascii="Century" w:hAnsi="Century"/>
          <w:b/>
          <w:sz w:val="18"/>
          <w:szCs w:val="18"/>
        </w:rPr>
        <w:t>SECRETARIO DEL H. AYUNTAMIENTO</w:t>
      </w:r>
    </w:p>
    <w:p w:rsidR="005E4884" w:rsidRDefault="005E4884" w:rsidP="0089664D">
      <w:pPr>
        <w:tabs>
          <w:tab w:val="left" w:pos="7920"/>
        </w:tabs>
        <w:ind w:right="-660"/>
        <w:jc w:val="center"/>
        <w:rPr>
          <w:rFonts w:ascii="Century" w:hAnsi="Century"/>
          <w:b/>
          <w:sz w:val="18"/>
          <w:szCs w:val="18"/>
        </w:rPr>
      </w:pPr>
      <w:r>
        <w:rPr>
          <w:rFonts w:ascii="Century" w:hAnsi="Century"/>
          <w:b/>
          <w:sz w:val="18"/>
          <w:szCs w:val="18"/>
        </w:rPr>
        <w:t>RÚBRICA</w:t>
      </w:r>
    </w:p>
    <w:p w:rsidR="005E4884" w:rsidRDefault="005E4884" w:rsidP="0089664D">
      <w:pPr>
        <w:tabs>
          <w:tab w:val="left" w:pos="7920"/>
        </w:tabs>
        <w:ind w:right="-660"/>
        <w:jc w:val="center"/>
        <w:rPr>
          <w:rFonts w:cs="Arial"/>
          <w:b/>
          <w:sz w:val="20"/>
        </w:rPr>
      </w:pPr>
    </w:p>
    <w:p w:rsidR="005E4884" w:rsidRDefault="005E4884" w:rsidP="0089664D">
      <w:pPr>
        <w:tabs>
          <w:tab w:val="left" w:pos="9720"/>
        </w:tabs>
        <w:ind w:right="-660"/>
        <w:jc w:val="both"/>
        <w:rPr>
          <w:rFonts w:cs="Arial"/>
          <w:b/>
          <w:sz w:val="28"/>
          <w:szCs w:val="28"/>
          <w:lang w:val="es-MX"/>
        </w:rPr>
      </w:pPr>
    </w:p>
    <w:p w:rsidR="005E4884" w:rsidRDefault="005E4884" w:rsidP="0089664D">
      <w:pPr>
        <w:tabs>
          <w:tab w:val="left" w:pos="9720"/>
        </w:tabs>
        <w:ind w:right="-660"/>
        <w:jc w:val="both"/>
        <w:rPr>
          <w:rFonts w:cs="Arial"/>
          <w:szCs w:val="24"/>
          <w:lang w:val="es-MX"/>
        </w:rPr>
      </w:pPr>
      <w:r w:rsidRPr="0089664D">
        <w:rPr>
          <w:rFonts w:cs="Arial"/>
          <w:b/>
          <w:color w:val="000000"/>
          <w:szCs w:val="24"/>
        </w:rPr>
        <w:t xml:space="preserve">Acuerdo por el que el Honorable Ayuntamiento Constitucional de Atizapán de Zaragoza, Estado de México, </w:t>
      </w:r>
      <w:r w:rsidRPr="0089664D">
        <w:rPr>
          <w:rFonts w:cs="Arial"/>
          <w:b/>
          <w:szCs w:val="24"/>
        </w:rPr>
        <w:t xml:space="preserve">envía a las Comisiones Edilicias de Gobernación y Hacienda, para estudio, análisis y </w:t>
      </w:r>
      <w:proofErr w:type="spellStart"/>
      <w:r w:rsidRPr="0089664D">
        <w:rPr>
          <w:rFonts w:cs="Arial"/>
          <w:b/>
          <w:szCs w:val="24"/>
        </w:rPr>
        <w:t>dictaminación</w:t>
      </w:r>
      <w:proofErr w:type="spellEnd"/>
      <w:r w:rsidRPr="0089664D">
        <w:rPr>
          <w:rFonts w:cs="Arial"/>
          <w:b/>
          <w:szCs w:val="24"/>
        </w:rPr>
        <w:t xml:space="preserve"> de manera conjunta; la solicitud presentada por el </w:t>
      </w:r>
      <w:r w:rsidR="0089664D">
        <w:rPr>
          <w:rFonts w:cs="Arial"/>
          <w:b/>
          <w:szCs w:val="24"/>
        </w:rPr>
        <w:t xml:space="preserve"> </w:t>
      </w:r>
      <w:r w:rsidRPr="0089664D">
        <w:rPr>
          <w:rFonts w:cs="Arial"/>
          <w:b/>
          <w:szCs w:val="24"/>
        </w:rPr>
        <w:t xml:space="preserve">C.  Flavio Román Villanueva Navidad, Noveno Regidor, para que se autorice la petición del Ing. Emilio Elías Kuri </w:t>
      </w:r>
      <w:proofErr w:type="spellStart"/>
      <w:r w:rsidRPr="0089664D">
        <w:rPr>
          <w:rFonts w:cs="Arial"/>
          <w:b/>
          <w:szCs w:val="24"/>
        </w:rPr>
        <w:t>Karam</w:t>
      </w:r>
      <w:proofErr w:type="spellEnd"/>
      <w:r w:rsidRPr="0089664D">
        <w:rPr>
          <w:rFonts w:cs="Arial"/>
          <w:b/>
          <w:szCs w:val="24"/>
        </w:rPr>
        <w:t xml:space="preserve">, Representante Legal de la Jurídico Colectiva denominada “Fondo Inmobiliario Casa, S.A. de C.V.”, quien solicita autorización para la apertura y funcionamiento del Estacionamiento Público con cobro, ubicado en la Avenida Jorge Jiménez Cantú s/n, Rancho Viejo y Rancho San Juan  </w:t>
      </w:r>
      <w:r w:rsidRPr="0089664D">
        <w:rPr>
          <w:rFonts w:cs="Arial"/>
          <w:b/>
          <w:bCs/>
          <w:color w:val="000000"/>
          <w:szCs w:val="24"/>
          <w:lang w:eastAsia="es-MX"/>
        </w:rPr>
        <w:t>(Expediente SHA/142/CABILDO/2015).</w:t>
      </w:r>
      <w:r>
        <w:rPr>
          <w:rFonts w:cs="Arial"/>
          <w:b/>
          <w:bCs/>
          <w:color w:val="000000"/>
          <w:sz w:val="26"/>
          <w:szCs w:val="26"/>
          <w:lang w:eastAsia="es-MX"/>
        </w:rPr>
        <w:t xml:space="preserve"> </w:t>
      </w:r>
    </w:p>
    <w:p w:rsidR="005E4884" w:rsidRDefault="005E4884" w:rsidP="0089664D">
      <w:pPr>
        <w:tabs>
          <w:tab w:val="left" w:pos="9720"/>
        </w:tabs>
        <w:ind w:right="-660"/>
        <w:jc w:val="both"/>
        <w:rPr>
          <w:rFonts w:cs="Arial"/>
          <w:szCs w:val="24"/>
          <w:lang w:val="es-MX"/>
        </w:rPr>
      </w:pPr>
    </w:p>
    <w:p w:rsidR="0089664D" w:rsidRDefault="0089664D" w:rsidP="0089664D">
      <w:pPr>
        <w:tabs>
          <w:tab w:val="left" w:pos="9720"/>
        </w:tabs>
        <w:ind w:right="-660"/>
        <w:jc w:val="both"/>
        <w:rPr>
          <w:rFonts w:cs="Arial"/>
        </w:rPr>
      </w:pPr>
      <w:r w:rsidRPr="00A52022">
        <w:rPr>
          <w:rFonts w:cs="Arial"/>
          <w:szCs w:val="24"/>
          <w:lang w:val="es-MX"/>
        </w:rPr>
        <w:lastRenderedPageBreak/>
        <w:t>- - - - - - - - - - - - - - - - - - - - - - - - - - - - - - - - - - - - - - - - - - - - - - - - - - - - - - - - - - - -</w:t>
      </w:r>
      <w:r>
        <w:rPr>
          <w:rFonts w:cs="Arial"/>
          <w:szCs w:val="24"/>
          <w:lang w:val="es-MX"/>
        </w:rPr>
        <w:t xml:space="preserve"> - - - - -</w:t>
      </w:r>
    </w:p>
    <w:p w:rsidR="0089664D" w:rsidRDefault="0089664D" w:rsidP="0089664D">
      <w:pPr>
        <w:tabs>
          <w:tab w:val="left" w:pos="9720"/>
        </w:tabs>
        <w:ind w:right="-660"/>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r>
        <w:rPr>
          <w:rFonts w:cs="Arial"/>
        </w:rPr>
        <w:t>- - - - - - - - - -</w:t>
      </w:r>
    </w:p>
    <w:p w:rsidR="0089664D" w:rsidRDefault="0089664D" w:rsidP="0089664D">
      <w:pPr>
        <w:tabs>
          <w:tab w:val="left" w:pos="9720"/>
        </w:tabs>
        <w:ind w:right="-660"/>
        <w:jc w:val="both"/>
        <w:rPr>
          <w:b/>
          <w:szCs w:val="24"/>
          <w:lang w:val="es-MX"/>
        </w:rPr>
      </w:pPr>
    </w:p>
    <w:p w:rsidR="005E4884" w:rsidRDefault="005E4884" w:rsidP="0089664D">
      <w:pPr>
        <w:tabs>
          <w:tab w:val="left" w:pos="9720"/>
        </w:tabs>
        <w:ind w:right="-660"/>
        <w:jc w:val="both"/>
        <w:rPr>
          <w:rFonts w:cs="Arial"/>
          <w:szCs w:val="24"/>
          <w:lang w:val="es-MX"/>
        </w:rPr>
      </w:pPr>
      <w:r w:rsidRPr="00AE30BC">
        <w:rPr>
          <w:b/>
          <w:szCs w:val="24"/>
          <w:lang w:val="es-MX"/>
        </w:rPr>
        <w:t xml:space="preserve">ÚNICO.- </w:t>
      </w:r>
      <w:r w:rsidRPr="00AE30BC">
        <w:rPr>
          <w:szCs w:val="24"/>
          <w:lang w:val="es-MX"/>
        </w:rPr>
        <w:t xml:space="preserve">Se aprueba turnar </w:t>
      </w:r>
      <w:r w:rsidRPr="00397E83">
        <w:rPr>
          <w:rFonts w:cs="Arial"/>
          <w:szCs w:val="24"/>
        </w:rPr>
        <w:t xml:space="preserve">a </w:t>
      </w:r>
      <w:r w:rsidRPr="003B496A">
        <w:rPr>
          <w:rFonts w:cs="Arial"/>
          <w:szCs w:val="24"/>
        </w:rPr>
        <w:t xml:space="preserve">las Comisiones Edilicias de Gobernación y Hacienda, para estudio, análisis y </w:t>
      </w:r>
      <w:proofErr w:type="spellStart"/>
      <w:r w:rsidRPr="003B496A">
        <w:rPr>
          <w:rFonts w:cs="Arial"/>
          <w:szCs w:val="24"/>
        </w:rPr>
        <w:t>dictaminación</w:t>
      </w:r>
      <w:proofErr w:type="spellEnd"/>
      <w:r w:rsidRPr="003B496A">
        <w:rPr>
          <w:rFonts w:cs="Arial"/>
          <w:szCs w:val="24"/>
        </w:rPr>
        <w:t xml:space="preserve"> de manera conjunta; la solicitud presentada por el C.  Flavio Román Villanueva Navidad, Noveno Regidor, para que se autorice la petición del Ing. Emilio Elías Kuri </w:t>
      </w:r>
      <w:proofErr w:type="spellStart"/>
      <w:r w:rsidRPr="003B496A">
        <w:rPr>
          <w:rFonts w:cs="Arial"/>
          <w:szCs w:val="24"/>
        </w:rPr>
        <w:t>Karam</w:t>
      </w:r>
      <w:proofErr w:type="spellEnd"/>
      <w:r w:rsidRPr="003B496A">
        <w:rPr>
          <w:rFonts w:cs="Arial"/>
          <w:szCs w:val="24"/>
        </w:rPr>
        <w:t xml:space="preserve">, Representante Legal de la Jurídico Colectiva denominada “Fondo Inmobiliario Casa, S.A. de C.V.”, quien solicita autorización para la apertura y funcionamiento del Estacionamiento Público con cobro, ubicado en la Avenida Jorge Jiménez Cantú s/n, Rancho Viejo y Rancho San Juan  </w:t>
      </w:r>
      <w:r w:rsidRPr="003B496A">
        <w:rPr>
          <w:rFonts w:cs="Arial"/>
          <w:b/>
          <w:bCs/>
          <w:color w:val="000000"/>
          <w:szCs w:val="24"/>
          <w:lang w:eastAsia="es-MX"/>
        </w:rPr>
        <w:t>(Expediente SHA/142/CABILDO/2015).</w:t>
      </w:r>
    </w:p>
    <w:p w:rsidR="0089664D" w:rsidRDefault="0089664D" w:rsidP="0089664D">
      <w:pPr>
        <w:tabs>
          <w:tab w:val="left" w:pos="9720"/>
        </w:tabs>
        <w:ind w:right="-660"/>
        <w:jc w:val="both"/>
        <w:rPr>
          <w:rFonts w:cs="Arial"/>
          <w:szCs w:val="24"/>
          <w:lang w:val="es-MX"/>
        </w:rPr>
      </w:pPr>
    </w:p>
    <w:p w:rsidR="005E4884" w:rsidRDefault="005E4884" w:rsidP="0089664D">
      <w:pPr>
        <w:ind w:right="-660"/>
        <w:jc w:val="center"/>
        <w:rPr>
          <w:rFonts w:ascii="Century" w:hAnsi="Century"/>
          <w:b/>
          <w:sz w:val="18"/>
          <w:szCs w:val="18"/>
        </w:rPr>
      </w:pPr>
      <w:r>
        <w:rPr>
          <w:rFonts w:ascii="Century" w:hAnsi="Century"/>
          <w:b/>
          <w:sz w:val="18"/>
          <w:szCs w:val="18"/>
        </w:rPr>
        <w:t>LIC. PEDRO DAVID RODRÍGUEZ VILLEGAS</w:t>
      </w:r>
    </w:p>
    <w:p w:rsidR="005E4884" w:rsidRDefault="005E4884" w:rsidP="0089664D">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5E4884" w:rsidRDefault="005E4884" w:rsidP="0089664D">
      <w:pPr>
        <w:tabs>
          <w:tab w:val="left" w:pos="7920"/>
        </w:tabs>
        <w:ind w:right="-660"/>
        <w:jc w:val="center"/>
        <w:rPr>
          <w:rFonts w:ascii="Century" w:hAnsi="Century"/>
          <w:b/>
          <w:sz w:val="18"/>
          <w:szCs w:val="18"/>
        </w:rPr>
      </w:pPr>
      <w:r>
        <w:rPr>
          <w:rFonts w:ascii="Century" w:hAnsi="Century"/>
          <w:b/>
          <w:sz w:val="18"/>
          <w:szCs w:val="18"/>
        </w:rPr>
        <w:t>RÚBRICA</w:t>
      </w:r>
    </w:p>
    <w:p w:rsidR="005E4884" w:rsidRDefault="005E4884" w:rsidP="0089664D">
      <w:pPr>
        <w:ind w:right="-660"/>
        <w:rPr>
          <w:rFonts w:ascii="Century" w:hAnsi="Century"/>
          <w:b/>
          <w:sz w:val="18"/>
          <w:szCs w:val="18"/>
        </w:rPr>
      </w:pPr>
    </w:p>
    <w:p w:rsidR="005E4884" w:rsidRDefault="005E4884" w:rsidP="0089664D">
      <w:pPr>
        <w:ind w:right="-660"/>
        <w:rPr>
          <w:rFonts w:ascii="Century" w:hAnsi="Century"/>
          <w:b/>
          <w:sz w:val="18"/>
          <w:szCs w:val="18"/>
        </w:rPr>
      </w:pPr>
    </w:p>
    <w:p w:rsidR="005E4884" w:rsidRDefault="005E4884" w:rsidP="0089664D">
      <w:pPr>
        <w:ind w:right="-660"/>
        <w:jc w:val="center"/>
        <w:rPr>
          <w:rFonts w:ascii="Century" w:hAnsi="Century"/>
          <w:b/>
          <w:sz w:val="18"/>
          <w:szCs w:val="18"/>
        </w:rPr>
      </w:pPr>
      <w:r>
        <w:rPr>
          <w:rFonts w:ascii="Century" w:hAnsi="Century"/>
          <w:b/>
          <w:sz w:val="18"/>
          <w:szCs w:val="18"/>
        </w:rPr>
        <w:t>LIC. SERGIO HERNÁNDEZ OLVERA</w:t>
      </w:r>
    </w:p>
    <w:p w:rsidR="005E4884" w:rsidRDefault="005E4884" w:rsidP="0089664D">
      <w:pPr>
        <w:ind w:right="-660"/>
        <w:jc w:val="center"/>
        <w:rPr>
          <w:rFonts w:ascii="Century" w:hAnsi="Century"/>
          <w:b/>
          <w:sz w:val="18"/>
          <w:szCs w:val="18"/>
        </w:rPr>
      </w:pPr>
      <w:r>
        <w:rPr>
          <w:rFonts w:ascii="Century" w:hAnsi="Century"/>
          <w:b/>
          <w:sz w:val="18"/>
          <w:szCs w:val="18"/>
        </w:rPr>
        <w:t>SECRETARIO DEL H. AYUNTAMIENTO</w:t>
      </w:r>
    </w:p>
    <w:p w:rsidR="005E4884" w:rsidRDefault="005E4884" w:rsidP="0089664D">
      <w:pPr>
        <w:tabs>
          <w:tab w:val="left" w:pos="7920"/>
        </w:tabs>
        <w:ind w:right="-660"/>
        <w:jc w:val="center"/>
        <w:rPr>
          <w:rFonts w:ascii="Century" w:hAnsi="Century"/>
          <w:b/>
          <w:sz w:val="18"/>
          <w:szCs w:val="18"/>
        </w:rPr>
      </w:pPr>
      <w:r>
        <w:rPr>
          <w:rFonts w:ascii="Century" w:hAnsi="Century"/>
          <w:b/>
          <w:sz w:val="18"/>
          <w:szCs w:val="18"/>
        </w:rPr>
        <w:t>RÚBRICA</w:t>
      </w:r>
    </w:p>
    <w:p w:rsidR="005E4884" w:rsidRDefault="005E4884" w:rsidP="0089664D">
      <w:pPr>
        <w:tabs>
          <w:tab w:val="left" w:pos="7920"/>
        </w:tabs>
        <w:ind w:right="-660"/>
        <w:jc w:val="center"/>
        <w:rPr>
          <w:rFonts w:cs="Arial"/>
          <w:b/>
          <w:sz w:val="20"/>
        </w:rPr>
      </w:pPr>
    </w:p>
    <w:p w:rsidR="005E4884" w:rsidRDefault="005E4884" w:rsidP="0089664D">
      <w:pPr>
        <w:tabs>
          <w:tab w:val="left" w:pos="9720"/>
        </w:tabs>
        <w:ind w:right="-660"/>
        <w:jc w:val="both"/>
        <w:rPr>
          <w:rFonts w:cs="Arial"/>
          <w:b/>
          <w:sz w:val="28"/>
          <w:szCs w:val="28"/>
          <w:lang w:val="es-MX"/>
        </w:rPr>
      </w:pPr>
    </w:p>
    <w:p w:rsidR="0089664D" w:rsidRDefault="005E4884" w:rsidP="0089664D">
      <w:pPr>
        <w:tabs>
          <w:tab w:val="left" w:pos="9720"/>
        </w:tabs>
        <w:ind w:right="-660"/>
        <w:jc w:val="both"/>
        <w:rPr>
          <w:rFonts w:cs="Arial"/>
          <w:b/>
          <w:bCs/>
          <w:color w:val="000000"/>
          <w:sz w:val="26"/>
          <w:szCs w:val="26"/>
          <w:lang w:eastAsia="es-MX"/>
        </w:rPr>
      </w:pPr>
      <w:r w:rsidRPr="0089664D">
        <w:rPr>
          <w:rFonts w:cs="Arial"/>
          <w:b/>
          <w:color w:val="000000"/>
          <w:szCs w:val="24"/>
        </w:rPr>
        <w:t xml:space="preserve">Acuerdo por el que el Honorable Ayuntamiento Constitucional de Atizapán de Zaragoza, Estado de México, </w:t>
      </w:r>
      <w:r w:rsidRPr="0089664D">
        <w:rPr>
          <w:rFonts w:cs="Arial"/>
          <w:b/>
          <w:szCs w:val="24"/>
        </w:rPr>
        <w:t xml:space="preserve">envía a la Comisión Edilicia de Gobernación, para estudio, análisis y </w:t>
      </w:r>
      <w:proofErr w:type="spellStart"/>
      <w:r w:rsidRPr="0089664D">
        <w:rPr>
          <w:rFonts w:cs="Arial"/>
          <w:b/>
          <w:szCs w:val="24"/>
        </w:rPr>
        <w:t>dictaminación</w:t>
      </w:r>
      <w:proofErr w:type="spellEnd"/>
      <w:r w:rsidRPr="0089664D">
        <w:rPr>
          <w:rFonts w:cs="Arial"/>
          <w:b/>
          <w:szCs w:val="24"/>
        </w:rPr>
        <w:t xml:space="preserve">; la solicitud presentada por el C. Alejandro Rodríguez Nava, propietario de la taquería con venta de bebidas alcohólicas hasta 12 grados, ubicada en Carretera Lago de Guadalupe Km. 1.5, Colonia San Miguel </w:t>
      </w:r>
      <w:proofErr w:type="spellStart"/>
      <w:r w:rsidRPr="0089664D">
        <w:rPr>
          <w:rFonts w:cs="Arial"/>
          <w:b/>
          <w:szCs w:val="24"/>
        </w:rPr>
        <w:t>Xochimanga</w:t>
      </w:r>
      <w:proofErr w:type="spellEnd"/>
      <w:r w:rsidRPr="0089664D">
        <w:rPr>
          <w:rFonts w:cs="Arial"/>
          <w:b/>
          <w:szCs w:val="24"/>
        </w:rPr>
        <w:t xml:space="preserve">, en este Municipio, quien requiere la autorización para explotar el giro comercial de taquería con venta de bebidas alcohólicas al copeo. </w:t>
      </w:r>
      <w:r w:rsidRPr="0089664D">
        <w:rPr>
          <w:rFonts w:cs="Arial"/>
          <w:b/>
          <w:bCs/>
          <w:color w:val="000000"/>
          <w:szCs w:val="24"/>
          <w:lang w:eastAsia="es-MX"/>
        </w:rPr>
        <w:t>(Expediente SHA/143/CABILDO/2015).</w:t>
      </w:r>
      <w:r>
        <w:rPr>
          <w:rFonts w:cs="Arial"/>
          <w:b/>
          <w:bCs/>
          <w:color w:val="000000"/>
          <w:sz w:val="26"/>
          <w:szCs w:val="26"/>
          <w:lang w:eastAsia="es-MX"/>
        </w:rPr>
        <w:t xml:space="preserve"> </w:t>
      </w:r>
    </w:p>
    <w:p w:rsidR="0089664D" w:rsidRDefault="0089664D" w:rsidP="0089664D">
      <w:pPr>
        <w:tabs>
          <w:tab w:val="left" w:pos="9720"/>
        </w:tabs>
        <w:ind w:right="-660"/>
        <w:jc w:val="both"/>
        <w:rPr>
          <w:rFonts w:cs="Arial"/>
          <w:b/>
          <w:bCs/>
          <w:color w:val="000000"/>
          <w:sz w:val="26"/>
          <w:szCs w:val="26"/>
          <w:lang w:eastAsia="es-MX"/>
        </w:rPr>
      </w:pPr>
    </w:p>
    <w:p w:rsidR="0089664D" w:rsidRDefault="0089664D" w:rsidP="0089664D">
      <w:pPr>
        <w:tabs>
          <w:tab w:val="left" w:pos="9720"/>
        </w:tabs>
        <w:ind w:right="-660"/>
        <w:jc w:val="both"/>
        <w:rPr>
          <w:rFonts w:cs="Arial"/>
        </w:rPr>
      </w:pPr>
      <w:r w:rsidRPr="00A52022">
        <w:rPr>
          <w:rFonts w:cs="Arial"/>
          <w:szCs w:val="24"/>
          <w:lang w:val="es-MX"/>
        </w:rPr>
        <w:t>- - - - - - - - - - - - - - - - - - - - - - - - - - - - - - - - - - - - - - - - - - - - - - - - - - - - - - - - - - - -</w:t>
      </w:r>
      <w:r>
        <w:rPr>
          <w:rFonts w:cs="Arial"/>
          <w:szCs w:val="24"/>
          <w:lang w:val="es-MX"/>
        </w:rPr>
        <w:t xml:space="preserve"> - - - - -</w:t>
      </w:r>
    </w:p>
    <w:p w:rsidR="0089664D" w:rsidRDefault="0089664D" w:rsidP="0089664D">
      <w:pPr>
        <w:tabs>
          <w:tab w:val="left" w:pos="9720"/>
        </w:tabs>
        <w:ind w:right="-660"/>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r>
        <w:rPr>
          <w:rFonts w:cs="Arial"/>
        </w:rPr>
        <w:t>- - - - - - - - - -</w:t>
      </w:r>
    </w:p>
    <w:p w:rsidR="0089664D" w:rsidRDefault="0089664D" w:rsidP="0089664D">
      <w:pPr>
        <w:tabs>
          <w:tab w:val="left" w:pos="9720"/>
        </w:tabs>
        <w:ind w:right="-660"/>
        <w:jc w:val="both"/>
        <w:rPr>
          <w:b/>
          <w:szCs w:val="24"/>
          <w:lang w:val="es-MX"/>
        </w:rPr>
      </w:pPr>
    </w:p>
    <w:p w:rsidR="005E4884" w:rsidRDefault="005E4884" w:rsidP="0089664D">
      <w:pPr>
        <w:tabs>
          <w:tab w:val="left" w:pos="9720"/>
        </w:tabs>
        <w:ind w:right="-660"/>
        <w:jc w:val="both"/>
        <w:rPr>
          <w:rFonts w:cs="Arial"/>
          <w:szCs w:val="24"/>
          <w:lang w:val="es-MX"/>
        </w:rPr>
      </w:pPr>
      <w:r w:rsidRPr="005E37A9">
        <w:rPr>
          <w:b/>
          <w:szCs w:val="24"/>
          <w:lang w:val="es-MX"/>
        </w:rPr>
        <w:t xml:space="preserve">ÚNICO.- </w:t>
      </w:r>
      <w:r w:rsidRPr="005E37A9">
        <w:rPr>
          <w:szCs w:val="24"/>
          <w:lang w:val="es-MX"/>
        </w:rPr>
        <w:t xml:space="preserve">Se aprueba turnar </w:t>
      </w:r>
      <w:r w:rsidRPr="005E37A9">
        <w:rPr>
          <w:rFonts w:cs="Arial"/>
          <w:szCs w:val="24"/>
        </w:rPr>
        <w:t xml:space="preserve">a la Comisión Edilicia de Gobernación, para estudio, análisis y </w:t>
      </w:r>
      <w:proofErr w:type="spellStart"/>
      <w:r w:rsidRPr="005E37A9">
        <w:rPr>
          <w:rFonts w:cs="Arial"/>
          <w:szCs w:val="24"/>
        </w:rPr>
        <w:t>dictaminación</w:t>
      </w:r>
      <w:proofErr w:type="spellEnd"/>
      <w:r w:rsidRPr="005E37A9">
        <w:rPr>
          <w:rFonts w:cs="Arial"/>
          <w:szCs w:val="24"/>
        </w:rPr>
        <w:t xml:space="preserve">; la solicitud presentada por el C. Alejandro Rodríguez Nava, propietario de la taquería con venta de bebidas alcohólicas hasta 12 grados, ubicada en Carretera Lago de Guadalupe Km. 1.5, Colonia San Miguel </w:t>
      </w:r>
      <w:proofErr w:type="spellStart"/>
      <w:r w:rsidRPr="005E37A9">
        <w:rPr>
          <w:rFonts w:cs="Arial"/>
          <w:szCs w:val="24"/>
        </w:rPr>
        <w:t>Xochimanga</w:t>
      </w:r>
      <w:proofErr w:type="spellEnd"/>
      <w:r w:rsidRPr="005E37A9">
        <w:rPr>
          <w:rFonts w:cs="Arial"/>
          <w:szCs w:val="24"/>
        </w:rPr>
        <w:t xml:space="preserve">, en este Municipio, quien requiere la autorización para explotar el giro comercial de taquería con venta de bebidas alcohólicas al copeo. </w:t>
      </w:r>
      <w:r w:rsidRPr="005E37A9">
        <w:rPr>
          <w:rFonts w:cs="Arial"/>
          <w:b/>
          <w:bCs/>
          <w:color w:val="000000"/>
          <w:szCs w:val="24"/>
          <w:lang w:eastAsia="es-MX"/>
        </w:rPr>
        <w:t xml:space="preserve">(Expediente SHA/143/CABILDO/2015). </w:t>
      </w:r>
      <w:r w:rsidRPr="005E37A9">
        <w:rPr>
          <w:rFonts w:cs="Arial"/>
          <w:szCs w:val="24"/>
        </w:rPr>
        <w:t xml:space="preserve"> </w:t>
      </w:r>
    </w:p>
    <w:p w:rsidR="005E4884" w:rsidRDefault="005E4884" w:rsidP="0089664D">
      <w:pPr>
        <w:tabs>
          <w:tab w:val="left" w:pos="9720"/>
        </w:tabs>
        <w:ind w:right="-660"/>
        <w:jc w:val="both"/>
        <w:rPr>
          <w:rFonts w:cs="Arial"/>
          <w:szCs w:val="24"/>
          <w:lang w:val="es-MX"/>
        </w:rPr>
      </w:pPr>
    </w:p>
    <w:p w:rsidR="005E4884" w:rsidRDefault="005E4884" w:rsidP="0089664D">
      <w:pPr>
        <w:ind w:right="-660"/>
        <w:jc w:val="center"/>
        <w:rPr>
          <w:rFonts w:ascii="Century" w:hAnsi="Century"/>
          <w:b/>
          <w:sz w:val="18"/>
          <w:szCs w:val="18"/>
        </w:rPr>
      </w:pPr>
      <w:r>
        <w:rPr>
          <w:rFonts w:ascii="Century" w:hAnsi="Century"/>
          <w:b/>
          <w:sz w:val="18"/>
          <w:szCs w:val="18"/>
        </w:rPr>
        <w:t>LIC. PEDRO DAVID RODRÍGUEZ VILLEGAS</w:t>
      </w:r>
    </w:p>
    <w:p w:rsidR="005E4884" w:rsidRDefault="005E4884" w:rsidP="0089664D">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5E4884" w:rsidRDefault="005E4884" w:rsidP="0089664D">
      <w:pPr>
        <w:tabs>
          <w:tab w:val="left" w:pos="7920"/>
        </w:tabs>
        <w:ind w:right="-660"/>
        <w:jc w:val="center"/>
        <w:rPr>
          <w:rFonts w:ascii="Century" w:hAnsi="Century"/>
          <w:b/>
          <w:sz w:val="18"/>
          <w:szCs w:val="18"/>
        </w:rPr>
      </w:pPr>
      <w:r>
        <w:rPr>
          <w:rFonts w:ascii="Century" w:hAnsi="Century"/>
          <w:b/>
          <w:sz w:val="18"/>
          <w:szCs w:val="18"/>
        </w:rPr>
        <w:t>RÚBRICA</w:t>
      </w:r>
    </w:p>
    <w:p w:rsidR="005E4884" w:rsidRDefault="005E4884" w:rsidP="0089664D">
      <w:pPr>
        <w:ind w:right="-660"/>
        <w:rPr>
          <w:rFonts w:ascii="Century" w:hAnsi="Century"/>
          <w:b/>
          <w:sz w:val="18"/>
          <w:szCs w:val="18"/>
        </w:rPr>
      </w:pPr>
    </w:p>
    <w:p w:rsidR="005E4884" w:rsidRDefault="005E4884" w:rsidP="0089664D">
      <w:pPr>
        <w:ind w:right="-660"/>
        <w:jc w:val="center"/>
        <w:rPr>
          <w:rFonts w:ascii="Century" w:hAnsi="Century"/>
          <w:b/>
          <w:sz w:val="18"/>
          <w:szCs w:val="18"/>
        </w:rPr>
      </w:pPr>
      <w:r>
        <w:rPr>
          <w:rFonts w:ascii="Century" w:hAnsi="Century"/>
          <w:b/>
          <w:sz w:val="18"/>
          <w:szCs w:val="18"/>
        </w:rPr>
        <w:t>LIC. SERGIO HERNÁNDEZ OLVERA</w:t>
      </w:r>
    </w:p>
    <w:p w:rsidR="005E4884" w:rsidRDefault="005E4884" w:rsidP="0089664D">
      <w:pPr>
        <w:ind w:right="-660"/>
        <w:jc w:val="center"/>
        <w:rPr>
          <w:rFonts w:ascii="Century" w:hAnsi="Century"/>
          <w:b/>
          <w:sz w:val="18"/>
          <w:szCs w:val="18"/>
        </w:rPr>
      </w:pPr>
      <w:r>
        <w:rPr>
          <w:rFonts w:ascii="Century" w:hAnsi="Century"/>
          <w:b/>
          <w:sz w:val="18"/>
          <w:szCs w:val="18"/>
        </w:rPr>
        <w:t>SECRETARIO DEL H. AYUNTAMIENTO</w:t>
      </w:r>
    </w:p>
    <w:p w:rsidR="005E4884" w:rsidRDefault="005E4884" w:rsidP="0089664D">
      <w:pPr>
        <w:tabs>
          <w:tab w:val="left" w:pos="7920"/>
        </w:tabs>
        <w:ind w:right="-660"/>
        <w:jc w:val="center"/>
        <w:rPr>
          <w:rFonts w:ascii="Century" w:hAnsi="Century"/>
          <w:b/>
          <w:sz w:val="18"/>
          <w:szCs w:val="18"/>
        </w:rPr>
      </w:pPr>
      <w:r>
        <w:rPr>
          <w:rFonts w:ascii="Century" w:hAnsi="Century"/>
          <w:b/>
          <w:sz w:val="18"/>
          <w:szCs w:val="18"/>
        </w:rPr>
        <w:t>RÚBRICA</w:t>
      </w:r>
    </w:p>
    <w:p w:rsidR="0089664D" w:rsidRDefault="005E4884" w:rsidP="0089664D">
      <w:pPr>
        <w:tabs>
          <w:tab w:val="left" w:pos="9720"/>
        </w:tabs>
        <w:ind w:right="-660"/>
        <w:jc w:val="both"/>
        <w:rPr>
          <w:rFonts w:cs="Arial"/>
          <w:b/>
          <w:bCs/>
          <w:color w:val="000000"/>
          <w:szCs w:val="24"/>
          <w:lang w:eastAsia="es-MX"/>
        </w:rPr>
      </w:pPr>
      <w:r w:rsidRPr="0089664D">
        <w:rPr>
          <w:rFonts w:cs="Arial"/>
          <w:b/>
          <w:color w:val="000000"/>
          <w:szCs w:val="24"/>
        </w:rPr>
        <w:lastRenderedPageBreak/>
        <w:t xml:space="preserve">Acuerdo por el que el Honorable Ayuntamiento Constitucional de Atizapán de Zaragoza, Estado de México, </w:t>
      </w:r>
      <w:r w:rsidRPr="0089664D">
        <w:rPr>
          <w:rFonts w:cs="Arial"/>
          <w:b/>
          <w:szCs w:val="24"/>
        </w:rPr>
        <w:t xml:space="preserve">envía a la Comisión Edilicia de Gobernación, para estudio, análisis y </w:t>
      </w:r>
      <w:proofErr w:type="spellStart"/>
      <w:r w:rsidRPr="0089664D">
        <w:rPr>
          <w:rFonts w:cs="Arial"/>
          <w:b/>
          <w:szCs w:val="24"/>
        </w:rPr>
        <w:t>dictaminación</w:t>
      </w:r>
      <w:proofErr w:type="spellEnd"/>
      <w:r w:rsidRPr="0089664D">
        <w:rPr>
          <w:rFonts w:cs="Arial"/>
          <w:b/>
          <w:szCs w:val="24"/>
        </w:rPr>
        <w:t xml:space="preserve">, la solicitud presentada por el C. José Fernando García Torres, Representante Legal del establecimiento comercial denominado “Los Capitanes”, ubicado en Carretera Progreso Industrial número interior 7 y exterior 3, colonia Ex-Hacienda El Pedregal en este Municipio, quien requiere autorización para ampliar el giro a Restaurante con venta de bebidas alcohólicas mayores a 12 grados.   </w:t>
      </w:r>
      <w:r w:rsidRPr="0089664D">
        <w:rPr>
          <w:rFonts w:cs="Arial"/>
          <w:b/>
          <w:bCs/>
          <w:color w:val="000000"/>
          <w:szCs w:val="24"/>
          <w:lang w:eastAsia="es-MX"/>
        </w:rPr>
        <w:t xml:space="preserve">(Expediente SHA/144/CABILDO/2015). </w:t>
      </w:r>
    </w:p>
    <w:p w:rsidR="0089664D" w:rsidRDefault="0089664D" w:rsidP="0089664D">
      <w:pPr>
        <w:tabs>
          <w:tab w:val="left" w:pos="9720"/>
        </w:tabs>
        <w:ind w:right="-660"/>
        <w:jc w:val="both"/>
        <w:rPr>
          <w:rFonts w:cs="Arial"/>
          <w:b/>
          <w:bCs/>
          <w:color w:val="000000"/>
          <w:szCs w:val="24"/>
          <w:lang w:eastAsia="es-MX"/>
        </w:rPr>
      </w:pPr>
    </w:p>
    <w:p w:rsidR="0089664D" w:rsidRDefault="0089664D" w:rsidP="0089664D">
      <w:pPr>
        <w:tabs>
          <w:tab w:val="left" w:pos="9720"/>
        </w:tabs>
        <w:ind w:right="-660"/>
        <w:jc w:val="both"/>
        <w:rPr>
          <w:rFonts w:cs="Arial"/>
        </w:rPr>
      </w:pPr>
      <w:r w:rsidRPr="00A52022">
        <w:rPr>
          <w:rFonts w:cs="Arial"/>
          <w:szCs w:val="24"/>
          <w:lang w:val="es-MX"/>
        </w:rPr>
        <w:t>- - - - - - - - - - - - - - - - - - - - - - - - - - - - - - - - - - - - - - - - - - - - - - - - - - - - - - - - - - - -</w:t>
      </w:r>
      <w:r>
        <w:rPr>
          <w:rFonts w:cs="Arial"/>
          <w:szCs w:val="24"/>
          <w:lang w:val="es-MX"/>
        </w:rPr>
        <w:t xml:space="preserve"> - - - - -</w:t>
      </w:r>
    </w:p>
    <w:p w:rsidR="0089664D" w:rsidRDefault="0089664D" w:rsidP="0089664D">
      <w:pPr>
        <w:tabs>
          <w:tab w:val="left" w:pos="9720"/>
        </w:tabs>
        <w:ind w:right="-660"/>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r>
        <w:rPr>
          <w:rFonts w:cs="Arial"/>
        </w:rPr>
        <w:t>- - - - - - - - - -</w:t>
      </w:r>
    </w:p>
    <w:p w:rsidR="0089664D" w:rsidRDefault="0089664D" w:rsidP="0089664D">
      <w:pPr>
        <w:tabs>
          <w:tab w:val="left" w:pos="9720"/>
        </w:tabs>
        <w:ind w:right="-660"/>
        <w:jc w:val="both"/>
        <w:rPr>
          <w:b/>
          <w:szCs w:val="24"/>
          <w:lang w:val="es-MX"/>
        </w:rPr>
      </w:pPr>
    </w:p>
    <w:p w:rsidR="005E4884" w:rsidRDefault="005E4884" w:rsidP="0089664D">
      <w:pPr>
        <w:tabs>
          <w:tab w:val="left" w:pos="9720"/>
        </w:tabs>
        <w:ind w:right="-660"/>
        <w:jc w:val="both"/>
        <w:rPr>
          <w:rFonts w:cs="Arial"/>
          <w:szCs w:val="24"/>
          <w:lang w:val="es-MX"/>
        </w:rPr>
      </w:pPr>
      <w:r w:rsidRPr="00AE30BC">
        <w:rPr>
          <w:b/>
          <w:szCs w:val="24"/>
          <w:lang w:val="es-MX"/>
        </w:rPr>
        <w:t xml:space="preserve">ÚNICO.- </w:t>
      </w:r>
      <w:r w:rsidRPr="00AE30BC">
        <w:rPr>
          <w:szCs w:val="24"/>
          <w:lang w:val="es-MX"/>
        </w:rPr>
        <w:t xml:space="preserve">Se aprueba turnar </w:t>
      </w:r>
      <w:r w:rsidRPr="009C772A">
        <w:rPr>
          <w:rFonts w:cs="Arial"/>
          <w:szCs w:val="24"/>
        </w:rPr>
        <w:t xml:space="preserve">a la Comisión Edilicia de Gobernación, para estudio, análisis y </w:t>
      </w:r>
      <w:proofErr w:type="spellStart"/>
      <w:r w:rsidRPr="009C772A">
        <w:rPr>
          <w:rFonts w:cs="Arial"/>
          <w:szCs w:val="24"/>
        </w:rPr>
        <w:t>dictaminación</w:t>
      </w:r>
      <w:proofErr w:type="spellEnd"/>
      <w:r w:rsidRPr="009C772A">
        <w:rPr>
          <w:rFonts w:cs="Arial"/>
          <w:szCs w:val="24"/>
        </w:rPr>
        <w:t xml:space="preserve">, la solicitud presentada por el C. José Fernando García Torres, Representante Legal del establecimiento comercial denominado “Los Capitanes”, ubicado en Carretera Progreso Industrial número interior 7 y exterior 3, colonia Ex-Hacienda El Pedregal en este Municipio, quien requiere autorización para ampliar el giro a Restaurante con venta de bebidas alcohólicas mayores a 12 grados.   </w:t>
      </w:r>
      <w:r w:rsidRPr="009C772A">
        <w:rPr>
          <w:rFonts w:cs="Arial"/>
          <w:b/>
          <w:bCs/>
          <w:color w:val="000000"/>
          <w:szCs w:val="24"/>
          <w:lang w:eastAsia="es-MX"/>
        </w:rPr>
        <w:t>(Expediente SHA/144/CABILDO/2015).</w:t>
      </w:r>
    </w:p>
    <w:p w:rsidR="005E4884" w:rsidRDefault="005E4884" w:rsidP="0089664D">
      <w:pPr>
        <w:tabs>
          <w:tab w:val="left" w:pos="9720"/>
        </w:tabs>
        <w:ind w:right="-660"/>
        <w:jc w:val="both"/>
        <w:rPr>
          <w:rFonts w:cs="Arial"/>
          <w:szCs w:val="24"/>
          <w:lang w:val="es-MX"/>
        </w:rPr>
      </w:pPr>
    </w:p>
    <w:p w:rsidR="005E4884" w:rsidRDefault="005E4884" w:rsidP="0089664D">
      <w:pPr>
        <w:ind w:right="-660"/>
        <w:jc w:val="center"/>
        <w:rPr>
          <w:rFonts w:ascii="Century" w:hAnsi="Century"/>
          <w:b/>
          <w:sz w:val="18"/>
          <w:szCs w:val="18"/>
        </w:rPr>
      </w:pPr>
      <w:r>
        <w:rPr>
          <w:rFonts w:ascii="Century" w:hAnsi="Century"/>
          <w:b/>
          <w:sz w:val="18"/>
          <w:szCs w:val="18"/>
        </w:rPr>
        <w:t>LIC. PEDRO DAVID RODRÍGUEZ VILLEGAS</w:t>
      </w:r>
    </w:p>
    <w:p w:rsidR="005E4884" w:rsidRDefault="005E4884" w:rsidP="0089664D">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5E4884" w:rsidRDefault="005E4884" w:rsidP="0089664D">
      <w:pPr>
        <w:tabs>
          <w:tab w:val="left" w:pos="7920"/>
        </w:tabs>
        <w:ind w:right="-660"/>
        <w:jc w:val="center"/>
        <w:rPr>
          <w:rFonts w:ascii="Century" w:hAnsi="Century"/>
          <w:b/>
          <w:sz w:val="18"/>
          <w:szCs w:val="18"/>
        </w:rPr>
      </w:pPr>
      <w:r>
        <w:rPr>
          <w:rFonts w:ascii="Century" w:hAnsi="Century"/>
          <w:b/>
          <w:sz w:val="18"/>
          <w:szCs w:val="18"/>
        </w:rPr>
        <w:t>RÚBRICA</w:t>
      </w:r>
    </w:p>
    <w:p w:rsidR="005E4884" w:rsidRDefault="005E4884" w:rsidP="0089664D">
      <w:pPr>
        <w:ind w:right="-660"/>
        <w:rPr>
          <w:rFonts w:ascii="Century" w:hAnsi="Century"/>
          <w:b/>
          <w:sz w:val="18"/>
          <w:szCs w:val="18"/>
        </w:rPr>
      </w:pPr>
    </w:p>
    <w:p w:rsidR="005E4884" w:rsidRDefault="005E4884" w:rsidP="0089664D">
      <w:pPr>
        <w:ind w:right="-660"/>
        <w:rPr>
          <w:rFonts w:ascii="Century" w:hAnsi="Century"/>
          <w:b/>
          <w:sz w:val="18"/>
          <w:szCs w:val="18"/>
        </w:rPr>
      </w:pPr>
    </w:p>
    <w:p w:rsidR="005E4884" w:rsidRDefault="005E4884" w:rsidP="0089664D">
      <w:pPr>
        <w:ind w:right="-660"/>
        <w:jc w:val="center"/>
        <w:rPr>
          <w:rFonts w:ascii="Century" w:hAnsi="Century"/>
          <w:b/>
          <w:sz w:val="18"/>
          <w:szCs w:val="18"/>
        </w:rPr>
      </w:pPr>
      <w:r>
        <w:rPr>
          <w:rFonts w:ascii="Century" w:hAnsi="Century"/>
          <w:b/>
          <w:sz w:val="18"/>
          <w:szCs w:val="18"/>
        </w:rPr>
        <w:t>LIC. SERGIO HERNÁNDEZ OLVERA</w:t>
      </w:r>
    </w:p>
    <w:p w:rsidR="005E4884" w:rsidRDefault="005E4884" w:rsidP="0089664D">
      <w:pPr>
        <w:ind w:right="-660"/>
        <w:jc w:val="center"/>
        <w:rPr>
          <w:rFonts w:ascii="Century" w:hAnsi="Century"/>
          <w:b/>
          <w:sz w:val="18"/>
          <w:szCs w:val="18"/>
        </w:rPr>
      </w:pPr>
      <w:r>
        <w:rPr>
          <w:rFonts w:ascii="Century" w:hAnsi="Century"/>
          <w:b/>
          <w:sz w:val="18"/>
          <w:szCs w:val="18"/>
        </w:rPr>
        <w:t>SECRETARIO DEL H. AYUNTAMIENTO</w:t>
      </w:r>
    </w:p>
    <w:p w:rsidR="005E4884" w:rsidRDefault="005E4884" w:rsidP="0089664D">
      <w:pPr>
        <w:tabs>
          <w:tab w:val="left" w:pos="7920"/>
        </w:tabs>
        <w:ind w:right="-660"/>
        <w:jc w:val="center"/>
        <w:rPr>
          <w:rFonts w:ascii="Century" w:hAnsi="Century"/>
          <w:b/>
          <w:sz w:val="18"/>
          <w:szCs w:val="18"/>
        </w:rPr>
      </w:pPr>
      <w:r>
        <w:rPr>
          <w:rFonts w:ascii="Century" w:hAnsi="Century"/>
          <w:b/>
          <w:sz w:val="18"/>
          <w:szCs w:val="18"/>
        </w:rPr>
        <w:t>RÚBRICA</w:t>
      </w:r>
    </w:p>
    <w:p w:rsidR="005E4884" w:rsidRDefault="005E4884" w:rsidP="0089664D">
      <w:pPr>
        <w:tabs>
          <w:tab w:val="left" w:pos="7920"/>
        </w:tabs>
        <w:ind w:right="-660"/>
        <w:jc w:val="center"/>
        <w:rPr>
          <w:rFonts w:cs="Arial"/>
          <w:b/>
          <w:sz w:val="20"/>
        </w:rPr>
      </w:pPr>
    </w:p>
    <w:p w:rsidR="005E4884" w:rsidRDefault="005E4884" w:rsidP="0089664D">
      <w:pPr>
        <w:tabs>
          <w:tab w:val="left" w:pos="9720"/>
        </w:tabs>
        <w:ind w:right="-660"/>
        <w:jc w:val="both"/>
        <w:rPr>
          <w:rFonts w:cs="Arial"/>
          <w:b/>
          <w:sz w:val="28"/>
          <w:szCs w:val="28"/>
          <w:lang w:val="es-MX"/>
        </w:rPr>
      </w:pPr>
    </w:p>
    <w:p w:rsidR="005E4884" w:rsidRDefault="005E4884" w:rsidP="0089664D">
      <w:pPr>
        <w:tabs>
          <w:tab w:val="left" w:pos="9720"/>
        </w:tabs>
        <w:ind w:right="-660"/>
        <w:jc w:val="both"/>
        <w:rPr>
          <w:rFonts w:cs="Arial"/>
          <w:b/>
          <w:sz w:val="26"/>
          <w:szCs w:val="26"/>
        </w:rPr>
      </w:pPr>
      <w:r w:rsidRPr="0089664D">
        <w:rPr>
          <w:rFonts w:cs="Arial"/>
          <w:b/>
          <w:color w:val="000000"/>
          <w:szCs w:val="24"/>
        </w:rPr>
        <w:t xml:space="preserve">Acuerdo por el que el Honorable Ayuntamiento Constitucional de Atizapán de Zaragoza, Estado de México, </w:t>
      </w:r>
      <w:r w:rsidRPr="0089664D">
        <w:rPr>
          <w:rFonts w:cs="Arial"/>
          <w:b/>
          <w:szCs w:val="24"/>
        </w:rPr>
        <w:t xml:space="preserve">envía a la Comisión Edilicia de Gobernación,  para estudio, análisis y </w:t>
      </w:r>
      <w:proofErr w:type="spellStart"/>
      <w:r w:rsidRPr="0089664D">
        <w:rPr>
          <w:rFonts w:cs="Arial"/>
          <w:b/>
          <w:szCs w:val="24"/>
        </w:rPr>
        <w:t>dictaminación</w:t>
      </w:r>
      <w:proofErr w:type="spellEnd"/>
      <w:r w:rsidRPr="0089664D">
        <w:rPr>
          <w:rFonts w:cs="Arial"/>
          <w:b/>
          <w:szCs w:val="24"/>
        </w:rPr>
        <w:t xml:space="preserve">, la solicitud presentada por la C. Fátima Natalia Marmolejo Salazar, Representante Legal de la Unidad Económica denominada “Pacífico </w:t>
      </w:r>
      <w:proofErr w:type="spellStart"/>
      <w:r w:rsidRPr="0089664D">
        <w:rPr>
          <w:rFonts w:cs="Arial"/>
          <w:b/>
          <w:szCs w:val="24"/>
        </w:rPr>
        <w:t>Antojería</w:t>
      </w:r>
      <w:proofErr w:type="spellEnd"/>
      <w:r w:rsidRPr="0089664D">
        <w:rPr>
          <w:rFonts w:cs="Arial"/>
          <w:b/>
          <w:szCs w:val="24"/>
        </w:rPr>
        <w:t xml:space="preserve"> del Mar”, ubicado en Presa Esquina de la Cañada, Lote 20, Manzana VII, Local B-5, Colonia Lomas de Bellavista en este Municipio, quien requiere autorización para explotar el giro de Marisquería con venta de bebidas alcohólicas mayores a 12 grados en los alimentos.  </w:t>
      </w:r>
      <w:r w:rsidRPr="0089664D">
        <w:rPr>
          <w:rFonts w:cs="Arial"/>
          <w:b/>
          <w:bCs/>
          <w:color w:val="000000"/>
          <w:szCs w:val="24"/>
          <w:lang w:eastAsia="es-MX"/>
        </w:rPr>
        <w:t>(Expediente SHA/145/CABILDO/2015).</w:t>
      </w:r>
      <w:r>
        <w:rPr>
          <w:rFonts w:cs="Arial"/>
          <w:b/>
          <w:bCs/>
          <w:color w:val="000000"/>
          <w:sz w:val="26"/>
          <w:szCs w:val="26"/>
          <w:lang w:eastAsia="es-MX"/>
        </w:rPr>
        <w:t xml:space="preserve"> </w:t>
      </w:r>
    </w:p>
    <w:p w:rsidR="005E4884" w:rsidRDefault="005E4884" w:rsidP="0089664D">
      <w:pPr>
        <w:tabs>
          <w:tab w:val="left" w:pos="9720"/>
        </w:tabs>
        <w:ind w:right="-660"/>
        <w:jc w:val="both"/>
        <w:rPr>
          <w:rFonts w:cs="Arial"/>
        </w:rPr>
      </w:pPr>
    </w:p>
    <w:p w:rsidR="0089664D" w:rsidRDefault="0089664D" w:rsidP="0089664D">
      <w:pPr>
        <w:tabs>
          <w:tab w:val="left" w:pos="9720"/>
        </w:tabs>
        <w:ind w:right="-660"/>
        <w:jc w:val="both"/>
        <w:rPr>
          <w:rFonts w:cs="Arial"/>
        </w:rPr>
      </w:pPr>
      <w:r w:rsidRPr="00A52022">
        <w:rPr>
          <w:rFonts w:cs="Arial"/>
          <w:szCs w:val="24"/>
          <w:lang w:val="es-MX"/>
        </w:rPr>
        <w:t>- - - - - - - - - - - - - - - - - - - - - - - - - - - - - - - - - - - - - - - - - - - - - - - - - - - - - - - - - - - -</w:t>
      </w:r>
      <w:r>
        <w:rPr>
          <w:rFonts w:cs="Arial"/>
          <w:szCs w:val="24"/>
          <w:lang w:val="es-MX"/>
        </w:rPr>
        <w:t xml:space="preserve"> - - - - -</w:t>
      </w:r>
    </w:p>
    <w:p w:rsidR="0089664D" w:rsidRDefault="0089664D" w:rsidP="0089664D">
      <w:pPr>
        <w:tabs>
          <w:tab w:val="left" w:pos="9720"/>
        </w:tabs>
        <w:ind w:right="-660"/>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r>
        <w:rPr>
          <w:rFonts w:cs="Arial"/>
        </w:rPr>
        <w:t>- - - - - - - - - -</w:t>
      </w:r>
    </w:p>
    <w:p w:rsidR="0089664D" w:rsidRDefault="0089664D" w:rsidP="0089664D">
      <w:pPr>
        <w:tabs>
          <w:tab w:val="left" w:pos="9720"/>
        </w:tabs>
        <w:ind w:right="-660"/>
        <w:jc w:val="both"/>
        <w:rPr>
          <w:b/>
          <w:szCs w:val="24"/>
          <w:lang w:val="es-MX"/>
        </w:rPr>
      </w:pPr>
    </w:p>
    <w:p w:rsidR="005E4884" w:rsidRDefault="005E4884" w:rsidP="0089664D">
      <w:pPr>
        <w:tabs>
          <w:tab w:val="left" w:pos="9720"/>
        </w:tabs>
        <w:ind w:right="-660"/>
        <w:jc w:val="both"/>
        <w:rPr>
          <w:rFonts w:cs="Arial"/>
          <w:szCs w:val="24"/>
        </w:rPr>
      </w:pPr>
      <w:r w:rsidRPr="00AE30BC">
        <w:rPr>
          <w:b/>
          <w:szCs w:val="24"/>
          <w:lang w:val="es-MX"/>
        </w:rPr>
        <w:t xml:space="preserve">ÚNICO.- </w:t>
      </w:r>
      <w:r w:rsidRPr="00AE30BC">
        <w:rPr>
          <w:szCs w:val="24"/>
          <w:lang w:val="es-MX"/>
        </w:rPr>
        <w:t xml:space="preserve">Se aprueba turnar </w:t>
      </w:r>
      <w:r w:rsidRPr="00397E83">
        <w:rPr>
          <w:rFonts w:cs="Arial"/>
          <w:szCs w:val="24"/>
        </w:rPr>
        <w:t>a</w:t>
      </w:r>
      <w:r>
        <w:rPr>
          <w:rFonts w:cs="Arial"/>
          <w:szCs w:val="24"/>
        </w:rPr>
        <w:t xml:space="preserve"> </w:t>
      </w:r>
      <w:r w:rsidRPr="009C772A">
        <w:rPr>
          <w:rFonts w:cs="Arial"/>
          <w:szCs w:val="24"/>
        </w:rPr>
        <w:t xml:space="preserve">la Comisión Edilicia de Gobernación,  para estudio, análisis y </w:t>
      </w:r>
      <w:proofErr w:type="spellStart"/>
      <w:r w:rsidRPr="009C772A">
        <w:rPr>
          <w:rFonts w:cs="Arial"/>
          <w:szCs w:val="24"/>
        </w:rPr>
        <w:t>dictaminación</w:t>
      </w:r>
      <w:proofErr w:type="spellEnd"/>
      <w:r w:rsidRPr="009C772A">
        <w:rPr>
          <w:rFonts w:cs="Arial"/>
          <w:szCs w:val="24"/>
        </w:rPr>
        <w:t xml:space="preserve">, la solicitud presentada por la C. Fátima Natalia Marmolejo Salazar, Representante Legal de la Unidad Económica denominada “Pacífico </w:t>
      </w:r>
      <w:proofErr w:type="spellStart"/>
      <w:r w:rsidRPr="009C772A">
        <w:rPr>
          <w:rFonts w:cs="Arial"/>
          <w:szCs w:val="24"/>
        </w:rPr>
        <w:t>Antojería</w:t>
      </w:r>
      <w:proofErr w:type="spellEnd"/>
      <w:r w:rsidRPr="009C772A">
        <w:rPr>
          <w:rFonts w:cs="Arial"/>
          <w:szCs w:val="24"/>
        </w:rPr>
        <w:t xml:space="preserve"> </w:t>
      </w:r>
      <w:r w:rsidRPr="009C772A">
        <w:rPr>
          <w:rFonts w:cs="Arial"/>
          <w:szCs w:val="24"/>
        </w:rPr>
        <w:lastRenderedPageBreak/>
        <w:t xml:space="preserve">del Mar”, ubicado en Presa Esquina de la Cañada, Lote 20, Manzana VII, Local B-5, Colonia Lomas de Bellavista en este Municipio, quien requiere autorización para explotar el giro de Marisquería con venta de bebidas alcohólicas mayores a 12 grados en los alimentos.  </w:t>
      </w:r>
      <w:r w:rsidRPr="009C772A">
        <w:rPr>
          <w:rFonts w:cs="Arial"/>
          <w:b/>
          <w:bCs/>
          <w:color w:val="000000"/>
          <w:szCs w:val="24"/>
          <w:lang w:eastAsia="es-MX"/>
        </w:rPr>
        <w:t>(Expediente SHA/145/CABILDO/2015).</w:t>
      </w:r>
      <w:r w:rsidRPr="009C772A">
        <w:rPr>
          <w:rFonts w:cs="Arial"/>
          <w:bCs/>
          <w:color w:val="000000"/>
          <w:szCs w:val="24"/>
          <w:lang w:eastAsia="es-MX"/>
        </w:rPr>
        <w:t xml:space="preserve"> </w:t>
      </w:r>
      <w:r w:rsidRPr="00397E83">
        <w:rPr>
          <w:rFonts w:cs="Arial"/>
          <w:szCs w:val="24"/>
        </w:rPr>
        <w:t xml:space="preserve"> </w:t>
      </w:r>
    </w:p>
    <w:p w:rsidR="005E4884" w:rsidRDefault="005E4884" w:rsidP="0089664D">
      <w:pPr>
        <w:tabs>
          <w:tab w:val="left" w:pos="9720"/>
        </w:tabs>
        <w:ind w:right="-660"/>
        <w:jc w:val="both"/>
        <w:rPr>
          <w:rFonts w:cs="Arial"/>
          <w:szCs w:val="24"/>
        </w:rPr>
      </w:pPr>
    </w:p>
    <w:p w:rsidR="005E4884" w:rsidRPr="004633A3" w:rsidRDefault="005E4884" w:rsidP="0089664D">
      <w:pPr>
        <w:tabs>
          <w:tab w:val="left" w:pos="9720"/>
        </w:tabs>
        <w:ind w:right="-660"/>
        <w:jc w:val="both"/>
      </w:pPr>
    </w:p>
    <w:p w:rsidR="005E4884" w:rsidRDefault="005E4884" w:rsidP="0089664D">
      <w:pPr>
        <w:ind w:right="-660"/>
        <w:rPr>
          <w:rFonts w:ascii="Century" w:hAnsi="Century"/>
          <w:b/>
          <w:sz w:val="18"/>
          <w:szCs w:val="18"/>
        </w:rPr>
      </w:pPr>
    </w:p>
    <w:p w:rsidR="005E4884" w:rsidRDefault="005E4884" w:rsidP="005E4884">
      <w:pPr>
        <w:ind w:right="-660"/>
        <w:jc w:val="center"/>
        <w:rPr>
          <w:rFonts w:ascii="Century" w:hAnsi="Century"/>
          <w:b/>
          <w:sz w:val="18"/>
          <w:szCs w:val="18"/>
        </w:rPr>
      </w:pPr>
      <w:r>
        <w:rPr>
          <w:rFonts w:ascii="Century" w:hAnsi="Century"/>
          <w:b/>
          <w:sz w:val="18"/>
          <w:szCs w:val="18"/>
        </w:rPr>
        <w:t>LIC. PEDRO DAVID RODRÍGUEZ VILLEGAS</w:t>
      </w:r>
    </w:p>
    <w:p w:rsidR="005E4884" w:rsidRDefault="005E4884" w:rsidP="005E4884">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5E4884" w:rsidRDefault="005E4884" w:rsidP="005E4884">
      <w:pPr>
        <w:tabs>
          <w:tab w:val="left" w:pos="7920"/>
        </w:tabs>
        <w:ind w:right="-660"/>
        <w:jc w:val="center"/>
        <w:rPr>
          <w:rFonts w:ascii="Century" w:hAnsi="Century"/>
          <w:b/>
          <w:sz w:val="18"/>
          <w:szCs w:val="18"/>
        </w:rPr>
      </w:pPr>
      <w:r>
        <w:rPr>
          <w:rFonts w:ascii="Century" w:hAnsi="Century"/>
          <w:b/>
          <w:sz w:val="18"/>
          <w:szCs w:val="18"/>
        </w:rPr>
        <w:t>RÚBRICA</w:t>
      </w:r>
    </w:p>
    <w:p w:rsidR="005E4884" w:rsidRDefault="005E4884" w:rsidP="005E4884">
      <w:pPr>
        <w:ind w:right="-660"/>
        <w:rPr>
          <w:rFonts w:ascii="Century" w:hAnsi="Century"/>
          <w:b/>
          <w:sz w:val="18"/>
          <w:szCs w:val="18"/>
        </w:rPr>
      </w:pPr>
    </w:p>
    <w:p w:rsidR="005E4884" w:rsidRDefault="005E4884" w:rsidP="005E4884">
      <w:pPr>
        <w:ind w:right="-660"/>
        <w:rPr>
          <w:rFonts w:ascii="Century" w:hAnsi="Century"/>
          <w:b/>
          <w:sz w:val="18"/>
          <w:szCs w:val="18"/>
        </w:rPr>
      </w:pPr>
    </w:p>
    <w:p w:rsidR="005E4884" w:rsidRDefault="005E4884" w:rsidP="005E4884">
      <w:pPr>
        <w:ind w:right="-660"/>
        <w:rPr>
          <w:rFonts w:ascii="Century" w:hAnsi="Century"/>
          <w:b/>
          <w:sz w:val="18"/>
          <w:szCs w:val="18"/>
        </w:rPr>
      </w:pPr>
    </w:p>
    <w:p w:rsidR="005E4884" w:rsidRDefault="005E4884" w:rsidP="005E4884">
      <w:pPr>
        <w:ind w:right="-660"/>
        <w:jc w:val="center"/>
        <w:rPr>
          <w:rFonts w:ascii="Century" w:hAnsi="Century"/>
          <w:b/>
          <w:sz w:val="18"/>
          <w:szCs w:val="18"/>
        </w:rPr>
      </w:pPr>
      <w:r>
        <w:rPr>
          <w:rFonts w:ascii="Century" w:hAnsi="Century"/>
          <w:b/>
          <w:sz w:val="18"/>
          <w:szCs w:val="18"/>
        </w:rPr>
        <w:t>LIC. SERGIO HERNÁNDEZ OLVERA</w:t>
      </w:r>
    </w:p>
    <w:p w:rsidR="005E4884" w:rsidRDefault="005E4884" w:rsidP="005E4884">
      <w:pPr>
        <w:ind w:right="-660"/>
        <w:jc w:val="center"/>
        <w:rPr>
          <w:rFonts w:ascii="Century" w:hAnsi="Century"/>
          <w:b/>
          <w:sz w:val="18"/>
          <w:szCs w:val="18"/>
        </w:rPr>
      </w:pPr>
      <w:r>
        <w:rPr>
          <w:rFonts w:ascii="Century" w:hAnsi="Century"/>
          <w:b/>
          <w:sz w:val="18"/>
          <w:szCs w:val="18"/>
        </w:rPr>
        <w:t>SECRETARIO DEL H. AYUNTAMIENTO</w:t>
      </w:r>
    </w:p>
    <w:p w:rsidR="005E4884" w:rsidRDefault="005E4884" w:rsidP="005E4884">
      <w:pPr>
        <w:tabs>
          <w:tab w:val="left" w:pos="7920"/>
        </w:tabs>
        <w:ind w:right="-660"/>
        <w:jc w:val="center"/>
        <w:rPr>
          <w:rFonts w:ascii="Century" w:hAnsi="Century"/>
          <w:b/>
          <w:sz w:val="18"/>
          <w:szCs w:val="18"/>
        </w:rPr>
      </w:pPr>
      <w:r>
        <w:rPr>
          <w:rFonts w:ascii="Century" w:hAnsi="Century"/>
          <w:b/>
          <w:sz w:val="18"/>
          <w:szCs w:val="18"/>
        </w:rPr>
        <w:t>RÚBRICA</w:t>
      </w:r>
    </w:p>
    <w:p w:rsidR="005E4884" w:rsidRDefault="005E4884" w:rsidP="005E4884">
      <w:pPr>
        <w:tabs>
          <w:tab w:val="left" w:pos="7920"/>
        </w:tabs>
        <w:ind w:right="-660"/>
        <w:jc w:val="center"/>
        <w:rPr>
          <w:rFonts w:cs="Arial"/>
          <w:b/>
          <w:sz w:val="20"/>
        </w:rPr>
      </w:pPr>
    </w:p>
    <w:p w:rsidR="005E4884" w:rsidRDefault="005E4884" w:rsidP="005E4884">
      <w:pPr>
        <w:ind w:right="-660"/>
        <w:rPr>
          <w:rFonts w:cs="Arial"/>
          <w:b/>
          <w:sz w:val="20"/>
        </w:rPr>
      </w:pPr>
    </w:p>
    <w:p w:rsidR="005E4884" w:rsidRDefault="005E4884" w:rsidP="005E4884">
      <w:pPr>
        <w:ind w:right="-660"/>
        <w:rPr>
          <w:rFonts w:cs="Arial"/>
          <w:b/>
          <w:sz w:val="20"/>
        </w:rPr>
      </w:pPr>
    </w:p>
    <w:p w:rsidR="005E4884" w:rsidRDefault="005E4884" w:rsidP="005E4884">
      <w:pPr>
        <w:ind w:right="-660"/>
        <w:rPr>
          <w:rFonts w:cs="Arial"/>
          <w:b/>
          <w:sz w:val="20"/>
        </w:rPr>
      </w:pPr>
    </w:p>
    <w:p w:rsidR="005E4884" w:rsidRDefault="005E4884" w:rsidP="005E4884">
      <w:pPr>
        <w:ind w:right="-660"/>
        <w:rPr>
          <w:rFonts w:cs="Arial"/>
          <w:b/>
          <w:sz w:val="20"/>
        </w:rPr>
      </w:pPr>
    </w:p>
    <w:p w:rsidR="005E4884" w:rsidRDefault="005E4884" w:rsidP="005E4884">
      <w:pPr>
        <w:ind w:right="-660"/>
        <w:rPr>
          <w:rFonts w:cs="Arial"/>
          <w:b/>
          <w:sz w:val="20"/>
        </w:rPr>
      </w:pPr>
    </w:p>
    <w:p w:rsidR="005E4884" w:rsidRDefault="005E4884" w:rsidP="005E4884">
      <w:pPr>
        <w:ind w:right="-660"/>
        <w:rPr>
          <w:rFonts w:cs="Arial"/>
          <w:b/>
          <w:sz w:val="20"/>
        </w:rPr>
      </w:pPr>
    </w:p>
    <w:p w:rsidR="005E4884" w:rsidRDefault="005E4884" w:rsidP="005E4884">
      <w:pPr>
        <w:ind w:right="-660"/>
        <w:rPr>
          <w:rFonts w:cs="Arial"/>
          <w:b/>
          <w:sz w:val="20"/>
        </w:rPr>
      </w:pPr>
    </w:p>
    <w:p w:rsidR="005E4884" w:rsidRDefault="005E4884" w:rsidP="005E4884">
      <w:pPr>
        <w:ind w:right="-660"/>
        <w:rPr>
          <w:rFonts w:cs="Arial"/>
          <w:b/>
          <w:sz w:val="20"/>
        </w:rPr>
      </w:pPr>
    </w:p>
    <w:p w:rsidR="005E4884" w:rsidRDefault="005E4884" w:rsidP="005E4884">
      <w:pPr>
        <w:ind w:right="-660"/>
        <w:rPr>
          <w:rFonts w:cs="Arial"/>
          <w:b/>
          <w:sz w:val="20"/>
        </w:rPr>
      </w:pPr>
    </w:p>
    <w:p w:rsidR="005E4884" w:rsidRDefault="005E4884" w:rsidP="005E4884">
      <w:pPr>
        <w:ind w:right="-660"/>
        <w:rPr>
          <w:rFonts w:cs="Arial"/>
          <w:b/>
          <w:sz w:val="20"/>
        </w:rPr>
      </w:pPr>
    </w:p>
    <w:p w:rsidR="005E4884" w:rsidRDefault="005E4884" w:rsidP="005E4884">
      <w:pPr>
        <w:ind w:right="-660"/>
        <w:rPr>
          <w:rFonts w:cs="Arial"/>
          <w:b/>
          <w:sz w:val="20"/>
        </w:rPr>
      </w:pPr>
    </w:p>
    <w:p w:rsidR="005E4884" w:rsidRDefault="005E4884" w:rsidP="005E4884">
      <w:pPr>
        <w:ind w:right="-660"/>
        <w:rPr>
          <w:rFonts w:cs="Arial"/>
          <w:b/>
          <w:sz w:val="20"/>
        </w:rPr>
      </w:pPr>
    </w:p>
    <w:p w:rsidR="005E4884" w:rsidRDefault="005E4884" w:rsidP="005E4884">
      <w:pPr>
        <w:ind w:right="-660"/>
        <w:rPr>
          <w:rFonts w:cs="Arial"/>
          <w:b/>
          <w:sz w:val="20"/>
        </w:rPr>
      </w:pPr>
    </w:p>
    <w:p w:rsidR="005E4884" w:rsidRDefault="005E4884" w:rsidP="005E4884">
      <w:pPr>
        <w:ind w:right="-660"/>
        <w:rPr>
          <w:rFonts w:cs="Arial"/>
          <w:b/>
          <w:sz w:val="20"/>
        </w:rPr>
      </w:pPr>
    </w:p>
    <w:p w:rsidR="005E4884" w:rsidRDefault="005E4884" w:rsidP="005E4884">
      <w:pPr>
        <w:ind w:right="-660"/>
        <w:rPr>
          <w:rFonts w:cs="Arial"/>
          <w:b/>
          <w:sz w:val="20"/>
        </w:rPr>
      </w:pPr>
    </w:p>
    <w:p w:rsidR="005E4884" w:rsidRDefault="005E4884" w:rsidP="005E4884">
      <w:pPr>
        <w:ind w:right="-660"/>
        <w:rPr>
          <w:rFonts w:cs="Arial"/>
          <w:b/>
          <w:sz w:val="20"/>
        </w:rPr>
      </w:pPr>
    </w:p>
    <w:p w:rsidR="005E4884" w:rsidRDefault="005E4884" w:rsidP="005E4884">
      <w:pPr>
        <w:ind w:right="-660"/>
        <w:rPr>
          <w:rFonts w:cs="Arial"/>
          <w:b/>
          <w:sz w:val="20"/>
        </w:rPr>
      </w:pPr>
    </w:p>
    <w:p w:rsidR="005E4884" w:rsidRDefault="005E4884" w:rsidP="005E4884">
      <w:pPr>
        <w:ind w:right="-660"/>
        <w:rPr>
          <w:rFonts w:cs="Arial"/>
          <w:b/>
          <w:sz w:val="20"/>
        </w:rPr>
      </w:pPr>
    </w:p>
    <w:p w:rsidR="005E4884" w:rsidRDefault="005E4884" w:rsidP="005E4884">
      <w:pPr>
        <w:ind w:right="-660"/>
        <w:rPr>
          <w:rFonts w:cs="Arial"/>
          <w:b/>
          <w:sz w:val="20"/>
        </w:rPr>
      </w:pPr>
    </w:p>
    <w:p w:rsidR="005E4884" w:rsidRDefault="005E4884" w:rsidP="005E4884">
      <w:pPr>
        <w:ind w:right="-660"/>
        <w:rPr>
          <w:rFonts w:cs="Arial"/>
          <w:b/>
          <w:sz w:val="20"/>
        </w:rPr>
      </w:pPr>
    </w:p>
    <w:p w:rsidR="005E4884" w:rsidRDefault="005E4884" w:rsidP="005E4884">
      <w:pPr>
        <w:ind w:right="-660"/>
        <w:rPr>
          <w:rFonts w:cs="Arial"/>
          <w:b/>
          <w:sz w:val="20"/>
        </w:rPr>
      </w:pPr>
    </w:p>
    <w:p w:rsidR="005E4884" w:rsidRDefault="005E4884" w:rsidP="005E4884">
      <w:pPr>
        <w:ind w:right="-660"/>
        <w:rPr>
          <w:rFonts w:cs="Arial"/>
          <w:b/>
          <w:sz w:val="20"/>
        </w:rPr>
      </w:pPr>
    </w:p>
    <w:p w:rsidR="005E4884" w:rsidRDefault="005E4884" w:rsidP="005E4884">
      <w:pPr>
        <w:ind w:right="-660"/>
        <w:rPr>
          <w:rFonts w:cs="Arial"/>
          <w:b/>
          <w:sz w:val="20"/>
        </w:rPr>
      </w:pPr>
    </w:p>
    <w:p w:rsidR="005E4884" w:rsidRDefault="005E4884" w:rsidP="005E4884">
      <w:pPr>
        <w:ind w:right="-660"/>
        <w:rPr>
          <w:rFonts w:cs="Arial"/>
          <w:b/>
          <w:sz w:val="20"/>
        </w:rPr>
      </w:pPr>
    </w:p>
    <w:p w:rsidR="005E4884" w:rsidRDefault="005E4884" w:rsidP="005E4884">
      <w:pPr>
        <w:ind w:right="-660"/>
        <w:rPr>
          <w:rFonts w:cs="Arial"/>
          <w:b/>
          <w:sz w:val="20"/>
        </w:rPr>
      </w:pPr>
    </w:p>
    <w:p w:rsidR="005E4884" w:rsidRDefault="005E4884" w:rsidP="005E4884">
      <w:pPr>
        <w:ind w:right="-660"/>
        <w:rPr>
          <w:rFonts w:cs="Arial"/>
          <w:b/>
          <w:sz w:val="20"/>
        </w:rPr>
      </w:pPr>
    </w:p>
    <w:p w:rsidR="005E4884" w:rsidRDefault="005E4884" w:rsidP="005E4884">
      <w:pPr>
        <w:ind w:right="-660"/>
        <w:rPr>
          <w:rFonts w:cs="Arial"/>
          <w:b/>
          <w:sz w:val="20"/>
        </w:rPr>
      </w:pPr>
    </w:p>
    <w:p w:rsidR="005E4884" w:rsidRDefault="005E4884" w:rsidP="005E4884">
      <w:pPr>
        <w:ind w:right="-660"/>
        <w:rPr>
          <w:rFonts w:cs="Arial"/>
          <w:b/>
          <w:sz w:val="20"/>
        </w:rPr>
      </w:pPr>
    </w:p>
    <w:p w:rsidR="005E4884" w:rsidRDefault="005E4884" w:rsidP="005E4884">
      <w:pPr>
        <w:ind w:right="-660"/>
        <w:rPr>
          <w:rFonts w:cs="Arial"/>
          <w:b/>
          <w:sz w:val="20"/>
        </w:rPr>
      </w:pPr>
    </w:p>
    <w:p w:rsidR="005E4884" w:rsidRDefault="005E4884" w:rsidP="005E4884">
      <w:pPr>
        <w:ind w:right="-660"/>
        <w:rPr>
          <w:rFonts w:cs="Arial"/>
          <w:b/>
          <w:sz w:val="20"/>
        </w:rPr>
      </w:pPr>
    </w:p>
    <w:p w:rsidR="005E4884" w:rsidRDefault="005E4884" w:rsidP="005E4884">
      <w:pPr>
        <w:ind w:right="-660"/>
        <w:rPr>
          <w:rFonts w:cs="Arial"/>
          <w:b/>
          <w:sz w:val="20"/>
        </w:rPr>
      </w:pPr>
    </w:p>
    <w:p w:rsidR="005E4884" w:rsidRDefault="005E4884" w:rsidP="005E4884">
      <w:pPr>
        <w:ind w:right="-660"/>
        <w:rPr>
          <w:rFonts w:cs="Arial"/>
          <w:b/>
          <w:sz w:val="20"/>
        </w:rPr>
      </w:pPr>
    </w:p>
    <w:p w:rsidR="005E4884" w:rsidRDefault="005E4884" w:rsidP="005E4884">
      <w:pPr>
        <w:ind w:right="-660"/>
        <w:rPr>
          <w:rFonts w:cs="Arial"/>
          <w:b/>
          <w:sz w:val="20"/>
        </w:rPr>
      </w:pPr>
    </w:p>
    <w:p w:rsidR="005E4884" w:rsidRDefault="005E4884" w:rsidP="005E4884">
      <w:pPr>
        <w:ind w:right="-660"/>
        <w:jc w:val="center"/>
        <w:rPr>
          <w:rFonts w:cs="Arial"/>
          <w:b/>
          <w:sz w:val="20"/>
        </w:rPr>
      </w:pPr>
    </w:p>
    <w:p w:rsidR="005E4884" w:rsidRDefault="005E4884" w:rsidP="005E4884">
      <w:pPr>
        <w:ind w:right="-660"/>
        <w:jc w:val="center"/>
        <w:rPr>
          <w:rFonts w:cs="Arial"/>
          <w:b/>
          <w:sz w:val="20"/>
        </w:rPr>
      </w:pPr>
    </w:p>
    <w:p w:rsidR="005E4884" w:rsidRDefault="005E4884" w:rsidP="005E4884">
      <w:pPr>
        <w:ind w:right="-660"/>
        <w:jc w:val="center"/>
        <w:rPr>
          <w:rFonts w:cs="Arial"/>
          <w:b/>
          <w:sz w:val="20"/>
        </w:rPr>
      </w:pPr>
    </w:p>
    <w:p w:rsidR="005E4884" w:rsidRDefault="005E4884" w:rsidP="005E4884">
      <w:pPr>
        <w:ind w:right="-660"/>
        <w:jc w:val="center"/>
        <w:rPr>
          <w:rFonts w:cs="Arial"/>
          <w:b/>
          <w:sz w:val="20"/>
        </w:rPr>
      </w:pPr>
    </w:p>
    <w:p w:rsidR="005E4884" w:rsidRDefault="005E4884" w:rsidP="005E4884">
      <w:pPr>
        <w:ind w:right="-660"/>
        <w:jc w:val="center"/>
        <w:rPr>
          <w:rFonts w:cs="Arial"/>
          <w:b/>
          <w:sz w:val="20"/>
        </w:rPr>
      </w:pPr>
    </w:p>
    <w:p w:rsidR="005E4884" w:rsidRDefault="005E4884" w:rsidP="005E4884">
      <w:pPr>
        <w:ind w:right="-660"/>
        <w:jc w:val="center"/>
        <w:rPr>
          <w:rFonts w:cs="Arial"/>
          <w:b/>
          <w:sz w:val="20"/>
        </w:rPr>
      </w:pPr>
      <w:r>
        <w:rPr>
          <w:rFonts w:cs="Arial"/>
          <w:b/>
          <w:sz w:val="20"/>
        </w:rPr>
        <w:lastRenderedPageBreak/>
        <w:t>HONOR</w:t>
      </w:r>
      <w:bookmarkStart w:id="0" w:name="_GoBack"/>
      <w:bookmarkEnd w:id="0"/>
      <w:r>
        <w:rPr>
          <w:rFonts w:cs="Arial"/>
          <w:b/>
          <w:sz w:val="20"/>
        </w:rPr>
        <w:t xml:space="preserve">ABLE AYUNTAMIENTO DE ATIZAPÁN DE ZARAGOZA, ESTADO DE MÉXICO. </w:t>
      </w:r>
    </w:p>
    <w:p w:rsidR="005E4884" w:rsidRDefault="005E4884" w:rsidP="005E4884">
      <w:pPr>
        <w:ind w:right="-660"/>
        <w:jc w:val="center"/>
        <w:rPr>
          <w:rFonts w:cs="Arial"/>
          <w:b/>
          <w:sz w:val="20"/>
        </w:rPr>
      </w:pPr>
      <w:r>
        <w:rPr>
          <w:rFonts w:cs="Arial"/>
          <w:b/>
          <w:sz w:val="20"/>
        </w:rPr>
        <w:t>2013-2015</w:t>
      </w:r>
    </w:p>
    <w:p w:rsidR="005E4884" w:rsidRDefault="005E4884" w:rsidP="005E4884">
      <w:pPr>
        <w:ind w:right="-660"/>
        <w:jc w:val="both"/>
        <w:rPr>
          <w:rFonts w:ascii="Monotype Corsiva" w:hAnsi="Monotype Corsiva"/>
          <w:szCs w:val="24"/>
        </w:rPr>
      </w:pPr>
    </w:p>
    <w:p w:rsidR="005E4884" w:rsidRDefault="005E4884" w:rsidP="005E4884">
      <w:pPr>
        <w:ind w:right="-660"/>
        <w:jc w:val="both"/>
        <w:rPr>
          <w:rFonts w:ascii="Monotype Corsiva" w:hAnsi="Monotype Corsiva" w:cs="Arial"/>
          <w:szCs w:val="24"/>
        </w:rPr>
      </w:pPr>
    </w:p>
    <w:p w:rsidR="005E4884" w:rsidRDefault="005E4884" w:rsidP="005E4884">
      <w:pPr>
        <w:ind w:right="-660"/>
        <w:jc w:val="both"/>
        <w:rPr>
          <w:rFonts w:ascii="Monotype Corsiva" w:hAnsi="Monotype Corsiva" w:cs="Arial"/>
          <w:szCs w:val="24"/>
        </w:rPr>
      </w:pPr>
    </w:p>
    <w:p w:rsidR="005E4884" w:rsidRDefault="005E4884" w:rsidP="005E4884">
      <w:pPr>
        <w:ind w:right="-660"/>
        <w:contextualSpacing/>
        <w:jc w:val="both"/>
        <w:rPr>
          <w:rFonts w:cs="Arial"/>
          <w:b/>
          <w:sz w:val="20"/>
        </w:rPr>
      </w:pPr>
      <w:r>
        <w:rPr>
          <w:rFonts w:cs="Arial"/>
          <w:b/>
          <w:sz w:val="20"/>
        </w:rPr>
        <w:t>LIC. PEDRO DAVID RODRÍGUEZ VILLEGAS</w:t>
      </w:r>
    </w:p>
    <w:p w:rsidR="005E4884" w:rsidRDefault="005E4884" w:rsidP="005E4884">
      <w:pPr>
        <w:ind w:right="-660"/>
        <w:contextualSpacing/>
        <w:jc w:val="both"/>
        <w:rPr>
          <w:rFonts w:cs="Arial"/>
          <w:b/>
          <w:sz w:val="20"/>
        </w:rPr>
      </w:pPr>
      <w:r>
        <w:rPr>
          <w:rFonts w:cs="Arial"/>
          <w:b/>
          <w:sz w:val="20"/>
        </w:rPr>
        <w:t>PRESIDENTE MUNICIPAL CONSTITUCIONAL</w:t>
      </w:r>
    </w:p>
    <w:p w:rsidR="005E4884" w:rsidRDefault="005E4884" w:rsidP="005E4884">
      <w:pPr>
        <w:ind w:right="-660"/>
        <w:contextualSpacing/>
        <w:jc w:val="both"/>
        <w:rPr>
          <w:rFonts w:cs="Arial"/>
          <w:b/>
          <w:sz w:val="20"/>
        </w:rPr>
      </w:pPr>
    </w:p>
    <w:p w:rsidR="005E4884" w:rsidRDefault="005E4884" w:rsidP="005E4884">
      <w:pPr>
        <w:ind w:right="-660"/>
        <w:contextualSpacing/>
        <w:jc w:val="both"/>
        <w:rPr>
          <w:rFonts w:cs="Arial"/>
          <w:b/>
          <w:sz w:val="20"/>
        </w:rPr>
      </w:pPr>
      <w:r>
        <w:rPr>
          <w:rFonts w:cs="Arial"/>
          <w:b/>
          <w:sz w:val="20"/>
        </w:rPr>
        <w:t>C. RÉGULO PASTOR FERNÁNDEZ RIVERA</w:t>
      </w:r>
    </w:p>
    <w:p w:rsidR="005E4884" w:rsidRDefault="005E4884" w:rsidP="005E4884">
      <w:pPr>
        <w:tabs>
          <w:tab w:val="left" w:pos="7350"/>
        </w:tabs>
        <w:ind w:right="-660"/>
        <w:contextualSpacing/>
        <w:jc w:val="both"/>
        <w:rPr>
          <w:rFonts w:cs="Arial"/>
          <w:b/>
          <w:sz w:val="20"/>
        </w:rPr>
      </w:pPr>
      <w:r>
        <w:rPr>
          <w:rFonts w:cs="Arial"/>
          <w:b/>
          <w:sz w:val="20"/>
        </w:rPr>
        <w:t>SÍNDICO MUNICIPAL</w:t>
      </w:r>
    </w:p>
    <w:p w:rsidR="005E4884" w:rsidRDefault="005E4884" w:rsidP="005E4884">
      <w:pPr>
        <w:tabs>
          <w:tab w:val="left" w:pos="7350"/>
        </w:tabs>
        <w:ind w:right="-660"/>
        <w:contextualSpacing/>
        <w:jc w:val="both"/>
        <w:rPr>
          <w:rFonts w:cs="Arial"/>
          <w:b/>
          <w:sz w:val="20"/>
        </w:rPr>
      </w:pPr>
    </w:p>
    <w:p w:rsidR="005E4884" w:rsidRDefault="005E4884" w:rsidP="005E4884">
      <w:pPr>
        <w:ind w:right="-660"/>
        <w:contextualSpacing/>
        <w:jc w:val="both"/>
        <w:rPr>
          <w:rFonts w:cs="Arial"/>
          <w:b/>
          <w:sz w:val="20"/>
        </w:rPr>
      </w:pPr>
      <w:r>
        <w:rPr>
          <w:rFonts w:cs="Arial"/>
          <w:b/>
          <w:sz w:val="20"/>
        </w:rPr>
        <w:t>C. AGUSTÍN VARELA SÁNCHEZ</w:t>
      </w:r>
    </w:p>
    <w:p w:rsidR="005E4884" w:rsidRDefault="005E4884" w:rsidP="005E4884">
      <w:pPr>
        <w:ind w:right="-660"/>
        <w:contextualSpacing/>
        <w:jc w:val="both"/>
        <w:rPr>
          <w:rFonts w:cs="Arial"/>
          <w:b/>
          <w:sz w:val="20"/>
        </w:rPr>
      </w:pPr>
      <w:r>
        <w:rPr>
          <w:rFonts w:cs="Arial"/>
          <w:b/>
          <w:sz w:val="20"/>
        </w:rPr>
        <w:t xml:space="preserve">PRIMER  REGIDOR </w:t>
      </w:r>
    </w:p>
    <w:p w:rsidR="005E4884" w:rsidRDefault="005E4884" w:rsidP="005E4884">
      <w:pPr>
        <w:tabs>
          <w:tab w:val="left" w:pos="7350"/>
        </w:tabs>
        <w:ind w:right="-660"/>
        <w:contextualSpacing/>
        <w:jc w:val="both"/>
        <w:rPr>
          <w:rFonts w:cs="Arial"/>
          <w:b/>
          <w:sz w:val="20"/>
        </w:rPr>
      </w:pPr>
      <w:r>
        <w:rPr>
          <w:rFonts w:cs="Arial"/>
          <w:b/>
          <w:sz w:val="20"/>
        </w:rPr>
        <w:tab/>
      </w:r>
    </w:p>
    <w:p w:rsidR="005E4884" w:rsidRDefault="005E4884" w:rsidP="005E4884">
      <w:pPr>
        <w:ind w:right="-660"/>
        <w:contextualSpacing/>
        <w:jc w:val="both"/>
        <w:rPr>
          <w:rFonts w:cs="Arial"/>
          <w:b/>
          <w:sz w:val="20"/>
        </w:rPr>
      </w:pPr>
      <w:r>
        <w:rPr>
          <w:rFonts w:cs="Arial"/>
          <w:b/>
          <w:sz w:val="20"/>
        </w:rPr>
        <w:t>C. ANA MARÍA CAMACHO CORTÉS</w:t>
      </w:r>
    </w:p>
    <w:p w:rsidR="005E4884" w:rsidRDefault="005E4884" w:rsidP="005E4884">
      <w:pPr>
        <w:ind w:right="-660"/>
        <w:contextualSpacing/>
        <w:jc w:val="both"/>
        <w:rPr>
          <w:rFonts w:cs="Arial"/>
          <w:b/>
          <w:sz w:val="20"/>
        </w:rPr>
      </w:pPr>
      <w:r>
        <w:rPr>
          <w:rFonts w:cs="Arial"/>
          <w:b/>
          <w:sz w:val="20"/>
        </w:rPr>
        <w:t>SEGUNDO REGIDOR</w:t>
      </w:r>
    </w:p>
    <w:p w:rsidR="005E4884" w:rsidRDefault="005E4884" w:rsidP="005E4884">
      <w:pPr>
        <w:ind w:right="-660"/>
        <w:contextualSpacing/>
        <w:jc w:val="both"/>
        <w:rPr>
          <w:rFonts w:cs="Arial"/>
          <w:b/>
          <w:sz w:val="20"/>
        </w:rPr>
      </w:pPr>
    </w:p>
    <w:p w:rsidR="005E4884" w:rsidRDefault="005E4884" w:rsidP="005E4884">
      <w:pPr>
        <w:ind w:right="-660"/>
        <w:contextualSpacing/>
        <w:jc w:val="both"/>
        <w:rPr>
          <w:rFonts w:cs="Arial"/>
          <w:b/>
          <w:sz w:val="20"/>
        </w:rPr>
      </w:pPr>
      <w:r>
        <w:rPr>
          <w:rFonts w:cs="Arial"/>
          <w:b/>
          <w:sz w:val="20"/>
        </w:rPr>
        <w:t>C. UZIEL VERA OSORIO</w:t>
      </w:r>
    </w:p>
    <w:p w:rsidR="005E4884" w:rsidRDefault="005E4884" w:rsidP="005E4884">
      <w:pPr>
        <w:ind w:right="-660"/>
        <w:contextualSpacing/>
        <w:jc w:val="both"/>
        <w:rPr>
          <w:rFonts w:cs="Arial"/>
          <w:b/>
          <w:sz w:val="20"/>
        </w:rPr>
      </w:pPr>
      <w:r>
        <w:rPr>
          <w:rFonts w:cs="Arial"/>
          <w:b/>
          <w:sz w:val="20"/>
        </w:rPr>
        <w:t>TERCER REGIDOR</w:t>
      </w:r>
    </w:p>
    <w:p w:rsidR="005E4884" w:rsidRDefault="005E4884" w:rsidP="005E4884">
      <w:pPr>
        <w:ind w:right="-660"/>
        <w:contextualSpacing/>
        <w:jc w:val="both"/>
        <w:rPr>
          <w:rFonts w:cs="Arial"/>
          <w:b/>
          <w:sz w:val="20"/>
        </w:rPr>
      </w:pPr>
    </w:p>
    <w:p w:rsidR="005E4884" w:rsidRDefault="005E4884" w:rsidP="005E4884">
      <w:pPr>
        <w:ind w:right="-660"/>
        <w:contextualSpacing/>
        <w:jc w:val="both"/>
        <w:rPr>
          <w:rFonts w:cs="Arial"/>
          <w:b/>
          <w:sz w:val="20"/>
        </w:rPr>
      </w:pPr>
      <w:r>
        <w:rPr>
          <w:rFonts w:cs="Arial"/>
          <w:b/>
          <w:sz w:val="20"/>
        </w:rPr>
        <w:t>C. LETICIA BAUTISTA CEJA</w:t>
      </w:r>
    </w:p>
    <w:p w:rsidR="005E4884" w:rsidRDefault="005E4884" w:rsidP="005E4884">
      <w:pPr>
        <w:ind w:right="-660"/>
        <w:contextualSpacing/>
        <w:jc w:val="both"/>
        <w:rPr>
          <w:rFonts w:cs="Arial"/>
          <w:b/>
          <w:sz w:val="20"/>
        </w:rPr>
      </w:pPr>
      <w:r>
        <w:rPr>
          <w:rFonts w:cs="Arial"/>
          <w:b/>
          <w:sz w:val="20"/>
        </w:rPr>
        <w:t>CUARTO REGIDOR</w:t>
      </w:r>
    </w:p>
    <w:p w:rsidR="005E4884" w:rsidRDefault="005E4884" w:rsidP="005E4884">
      <w:pPr>
        <w:ind w:right="-660"/>
        <w:contextualSpacing/>
        <w:jc w:val="both"/>
        <w:rPr>
          <w:rFonts w:cs="Arial"/>
          <w:b/>
          <w:sz w:val="20"/>
        </w:rPr>
      </w:pPr>
    </w:p>
    <w:p w:rsidR="005E4884" w:rsidRDefault="005E4884" w:rsidP="005E4884">
      <w:pPr>
        <w:ind w:right="-660"/>
        <w:contextualSpacing/>
        <w:jc w:val="both"/>
        <w:rPr>
          <w:rFonts w:cs="Arial"/>
          <w:b/>
          <w:sz w:val="20"/>
        </w:rPr>
      </w:pPr>
      <w:r>
        <w:rPr>
          <w:rFonts w:cs="Arial"/>
          <w:b/>
          <w:sz w:val="20"/>
        </w:rPr>
        <w:t>C. LUIS ALBERTO LUNA ESPINOZA</w:t>
      </w:r>
    </w:p>
    <w:p w:rsidR="005E4884" w:rsidRDefault="005E4884" w:rsidP="005E4884">
      <w:pPr>
        <w:ind w:right="-660"/>
        <w:contextualSpacing/>
        <w:jc w:val="both"/>
        <w:rPr>
          <w:rFonts w:cs="Arial"/>
          <w:b/>
          <w:sz w:val="20"/>
        </w:rPr>
      </w:pPr>
      <w:r>
        <w:rPr>
          <w:rFonts w:cs="Arial"/>
          <w:b/>
          <w:sz w:val="20"/>
        </w:rPr>
        <w:t>QUINTO REGIDOR</w:t>
      </w:r>
    </w:p>
    <w:p w:rsidR="005E4884" w:rsidRDefault="005E4884" w:rsidP="005E4884">
      <w:pPr>
        <w:ind w:right="-660"/>
        <w:contextualSpacing/>
        <w:jc w:val="both"/>
        <w:rPr>
          <w:rFonts w:cs="Arial"/>
          <w:b/>
          <w:sz w:val="20"/>
          <w:lang w:val="es-MX"/>
        </w:rPr>
      </w:pPr>
    </w:p>
    <w:p w:rsidR="005E4884" w:rsidRDefault="005E4884" w:rsidP="005E4884">
      <w:pPr>
        <w:ind w:right="-660"/>
        <w:contextualSpacing/>
        <w:jc w:val="both"/>
        <w:rPr>
          <w:rFonts w:cs="Arial"/>
          <w:b/>
          <w:sz w:val="20"/>
        </w:rPr>
      </w:pPr>
      <w:r>
        <w:rPr>
          <w:rFonts w:cs="Arial"/>
          <w:b/>
          <w:sz w:val="20"/>
        </w:rPr>
        <w:t>C. HAYDEE GARCÍA MENDOZA</w:t>
      </w:r>
    </w:p>
    <w:p w:rsidR="005E4884" w:rsidRDefault="005E4884" w:rsidP="005E4884">
      <w:pPr>
        <w:ind w:right="-660"/>
        <w:contextualSpacing/>
        <w:jc w:val="both"/>
        <w:rPr>
          <w:rFonts w:cs="Arial"/>
          <w:b/>
          <w:sz w:val="20"/>
        </w:rPr>
      </w:pPr>
      <w:r>
        <w:rPr>
          <w:rFonts w:cs="Arial"/>
          <w:b/>
          <w:sz w:val="20"/>
        </w:rPr>
        <w:t>SEXTO REGIDOR</w:t>
      </w:r>
    </w:p>
    <w:p w:rsidR="005E4884" w:rsidRDefault="005E4884" w:rsidP="005E4884">
      <w:pPr>
        <w:ind w:right="-660"/>
        <w:contextualSpacing/>
        <w:jc w:val="both"/>
        <w:rPr>
          <w:rFonts w:cs="Arial"/>
          <w:b/>
          <w:sz w:val="20"/>
        </w:rPr>
      </w:pPr>
    </w:p>
    <w:p w:rsidR="005E4884" w:rsidRDefault="005E4884" w:rsidP="005E4884">
      <w:pPr>
        <w:ind w:right="-660"/>
        <w:contextualSpacing/>
        <w:jc w:val="both"/>
        <w:rPr>
          <w:rFonts w:cs="Arial"/>
          <w:b/>
          <w:sz w:val="20"/>
        </w:rPr>
      </w:pPr>
      <w:r>
        <w:rPr>
          <w:rFonts w:cs="Arial"/>
          <w:b/>
          <w:sz w:val="20"/>
        </w:rPr>
        <w:t>C. RICARDO ISMAEL HERNÁNDEZ CHÁVEZ</w:t>
      </w:r>
    </w:p>
    <w:p w:rsidR="005E4884" w:rsidRDefault="005E4884" w:rsidP="005E4884">
      <w:pPr>
        <w:ind w:right="-660"/>
        <w:contextualSpacing/>
        <w:jc w:val="both"/>
        <w:rPr>
          <w:rFonts w:cs="Arial"/>
          <w:b/>
          <w:sz w:val="20"/>
        </w:rPr>
      </w:pPr>
      <w:r>
        <w:rPr>
          <w:rFonts w:cs="Arial"/>
          <w:b/>
          <w:sz w:val="20"/>
        </w:rPr>
        <w:t>SÉPTIMO REGIDOR</w:t>
      </w:r>
    </w:p>
    <w:p w:rsidR="005E4884" w:rsidRDefault="005E4884" w:rsidP="005E4884">
      <w:pPr>
        <w:ind w:right="-660"/>
        <w:contextualSpacing/>
        <w:jc w:val="both"/>
        <w:rPr>
          <w:rFonts w:cs="Arial"/>
          <w:b/>
          <w:sz w:val="20"/>
        </w:rPr>
      </w:pPr>
    </w:p>
    <w:p w:rsidR="005E4884" w:rsidRDefault="005E4884" w:rsidP="005E4884">
      <w:pPr>
        <w:ind w:right="-660"/>
        <w:contextualSpacing/>
        <w:jc w:val="both"/>
        <w:rPr>
          <w:rFonts w:cs="Arial"/>
          <w:b/>
          <w:sz w:val="20"/>
        </w:rPr>
      </w:pPr>
      <w:r>
        <w:rPr>
          <w:rFonts w:cs="Arial"/>
          <w:b/>
          <w:sz w:val="20"/>
        </w:rPr>
        <w:t>C. ALEJANDRO CHÁVEZ VÉLEZ</w:t>
      </w:r>
    </w:p>
    <w:p w:rsidR="005E4884" w:rsidRDefault="005E4884" w:rsidP="005E4884">
      <w:pPr>
        <w:ind w:right="-660"/>
        <w:contextualSpacing/>
        <w:jc w:val="both"/>
        <w:rPr>
          <w:rFonts w:cs="Arial"/>
          <w:b/>
          <w:sz w:val="20"/>
        </w:rPr>
      </w:pPr>
      <w:r>
        <w:rPr>
          <w:rFonts w:cs="Arial"/>
          <w:b/>
          <w:sz w:val="20"/>
        </w:rPr>
        <w:t xml:space="preserve">OCTAVO REGIDOR </w:t>
      </w:r>
    </w:p>
    <w:p w:rsidR="005E4884" w:rsidRDefault="005E4884" w:rsidP="005E4884">
      <w:pPr>
        <w:ind w:right="-660"/>
        <w:contextualSpacing/>
        <w:jc w:val="both"/>
        <w:rPr>
          <w:rFonts w:cs="Arial"/>
          <w:b/>
          <w:sz w:val="20"/>
        </w:rPr>
      </w:pPr>
    </w:p>
    <w:p w:rsidR="005E4884" w:rsidRDefault="005E4884" w:rsidP="005E4884">
      <w:pPr>
        <w:ind w:right="-660"/>
        <w:contextualSpacing/>
        <w:jc w:val="both"/>
        <w:rPr>
          <w:rFonts w:cs="Arial"/>
          <w:b/>
          <w:sz w:val="20"/>
        </w:rPr>
      </w:pPr>
      <w:r>
        <w:rPr>
          <w:rFonts w:cs="Arial"/>
          <w:b/>
          <w:sz w:val="20"/>
        </w:rPr>
        <w:t>C. FLAVIO ROMÁN VILLANUEVA NAVIDAD</w:t>
      </w:r>
    </w:p>
    <w:p w:rsidR="005E4884" w:rsidRDefault="005E4884" w:rsidP="005E4884">
      <w:pPr>
        <w:ind w:right="-660"/>
        <w:contextualSpacing/>
        <w:jc w:val="both"/>
        <w:rPr>
          <w:rFonts w:cs="Arial"/>
          <w:b/>
          <w:sz w:val="20"/>
        </w:rPr>
      </w:pPr>
      <w:r>
        <w:rPr>
          <w:rFonts w:cs="Arial"/>
          <w:b/>
          <w:sz w:val="20"/>
        </w:rPr>
        <w:t>NOVENO REGIDOR</w:t>
      </w:r>
    </w:p>
    <w:p w:rsidR="005E4884" w:rsidRDefault="005E4884" w:rsidP="005E4884">
      <w:pPr>
        <w:ind w:right="-660"/>
        <w:contextualSpacing/>
        <w:jc w:val="both"/>
        <w:rPr>
          <w:rFonts w:cs="Arial"/>
          <w:b/>
          <w:sz w:val="20"/>
        </w:rPr>
      </w:pPr>
    </w:p>
    <w:p w:rsidR="005E4884" w:rsidRDefault="005E4884" w:rsidP="005E4884">
      <w:pPr>
        <w:ind w:right="-660"/>
        <w:contextualSpacing/>
        <w:jc w:val="both"/>
        <w:rPr>
          <w:rFonts w:cs="Arial"/>
          <w:b/>
          <w:sz w:val="20"/>
        </w:rPr>
      </w:pPr>
      <w:r>
        <w:rPr>
          <w:rFonts w:cs="Arial"/>
          <w:b/>
          <w:sz w:val="20"/>
        </w:rPr>
        <w:t>PROFR. HÉCTOR GARCÍA GRANADOS</w:t>
      </w:r>
    </w:p>
    <w:p w:rsidR="005E4884" w:rsidRDefault="005E4884" w:rsidP="005E4884">
      <w:pPr>
        <w:ind w:right="-660"/>
        <w:contextualSpacing/>
        <w:jc w:val="both"/>
        <w:rPr>
          <w:rFonts w:cs="Arial"/>
          <w:b/>
          <w:sz w:val="20"/>
        </w:rPr>
      </w:pPr>
      <w:r>
        <w:rPr>
          <w:rFonts w:cs="Arial"/>
          <w:b/>
          <w:sz w:val="20"/>
        </w:rPr>
        <w:t>DÉCIMO REGIDOR</w:t>
      </w:r>
    </w:p>
    <w:p w:rsidR="005E4884" w:rsidRDefault="005E4884" w:rsidP="005E4884">
      <w:pPr>
        <w:ind w:right="-660"/>
        <w:contextualSpacing/>
        <w:jc w:val="both"/>
        <w:rPr>
          <w:rFonts w:cs="Arial"/>
          <w:b/>
          <w:sz w:val="20"/>
          <w:lang w:val="es-MX"/>
        </w:rPr>
      </w:pPr>
    </w:p>
    <w:p w:rsidR="005E4884" w:rsidRDefault="005E4884" w:rsidP="005E4884">
      <w:pPr>
        <w:ind w:right="-660"/>
        <w:contextualSpacing/>
        <w:jc w:val="both"/>
        <w:rPr>
          <w:rFonts w:cs="Arial"/>
          <w:b/>
          <w:sz w:val="20"/>
        </w:rPr>
      </w:pPr>
      <w:r>
        <w:rPr>
          <w:rFonts w:cs="Arial"/>
          <w:b/>
          <w:sz w:val="20"/>
        </w:rPr>
        <w:t>C. ANA LAURA MEDINA MORENO</w:t>
      </w:r>
    </w:p>
    <w:p w:rsidR="005E4884" w:rsidRDefault="005E4884" w:rsidP="005E4884">
      <w:pPr>
        <w:ind w:right="-660"/>
        <w:contextualSpacing/>
        <w:jc w:val="both"/>
        <w:rPr>
          <w:rFonts w:cs="Arial"/>
          <w:b/>
          <w:sz w:val="20"/>
        </w:rPr>
      </w:pPr>
      <w:r>
        <w:rPr>
          <w:rFonts w:cs="Arial"/>
          <w:b/>
          <w:sz w:val="20"/>
        </w:rPr>
        <w:t>DÉCIMO PRIMER REGIDOR</w:t>
      </w:r>
    </w:p>
    <w:p w:rsidR="005E4884" w:rsidRDefault="005E4884" w:rsidP="005E4884">
      <w:pPr>
        <w:ind w:right="-660"/>
        <w:contextualSpacing/>
        <w:jc w:val="both"/>
        <w:rPr>
          <w:rFonts w:cs="Arial"/>
          <w:b/>
          <w:sz w:val="20"/>
          <w:lang w:val="es-MX"/>
        </w:rPr>
      </w:pPr>
    </w:p>
    <w:p w:rsidR="005E4884" w:rsidRDefault="005E4884" w:rsidP="005E4884">
      <w:pPr>
        <w:ind w:right="-660"/>
        <w:contextualSpacing/>
        <w:jc w:val="both"/>
        <w:rPr>
          <w:rFonts w:cs="Arial"/>
          <w:b/>
          <w:sz w:val="20"/>
        </w:rPr>
      </w:pPr>
      <w:r>
        <w:rPr>
          <w:rFonts w:cs="Arial"/>
          <w:b/>
          <w:sz w:val="20"/>
        </w:rPr>
        <w:t>C. JOSÉ DANIEL MEZA MONTERO</w:t>
      </w:r>
    </w:p>
    <w:p w:rsidR="005E4884" w:rsidRDefault="005E4884" w:rsidP="005E4884">
      <w:pPr>
        <w:ind w:right="-660"/>
        <w:contextualSpacing/>
        <w:jc w:val="both"/>
        <w:rPr>
          <w:rFonts w:cs="Arial"/>
          <w:b/>
          <w:sz w:val="20"/>
        </w:rPr>
      </w:pPr>
      <w:r>
        <w:rPr>
          <w:rFonts w:cs="Arial"/>
          <w:b/>
          <w:sz w:val="20"/>
        </w:rPr>
        <w:t xml:space="preserve">DÉCIMO SEGUNDO REGIDOR </w:t>
      </w:r>
    </w:p>
    <w:p w:rsidR="005E4884" w:rsidRDefault="005E4884" w:rsidP="005E4884">
      <w:pPr>
        <w:ind w:right="-660"/>
        <w:contextualSpacing/>
        <w:jc w:val="both"/>
        <w:rPr>
          <w:rFonts w:cs="Arial"/>
          <w:b/>
          <w:sz w:val="20"/>
        </w:rPr>
      </w:pPr>
    </w:p>
    <w:p w:rsidR="005E4884" w:rsidRDefault="005E4884" w:rsidP="005E4884">
      <w:pPr>
        <w:ind w:right="-660"/>
        <w:contextualSpacing/>
        <w:jc w:val="both"/>
        <w:rPr>
          <w:rFonts w:cs="Arial"/>
          <w:b/>
          <w:sz w:val="20"/>
        </w:rPr>
      </w:pPr>
      <w:r>
        <w:rPr>
          <w:rFonts w:cs="Arial"/>
          <w:b/>
          <w:sz w:val="20"/>
        </w:rPr>
        <w:t>LIC. BÁRBARA ARISTA RODRÍGUEZ</w:t>
      </w:r>
    </w:p>
    <w:p w:rsidR="005E4884" w:rsidRDefault="005E4884" w:rsidP="005E4884">
      <w:pPr>
        <w:ind w:right="-660"/>
        <w:contextualSpacing/>
        <w:jc w:val="both"/>
        <w:rPr>
          <w:rFonts w:cs="Arial"/>
          <w:b/>
          <w:sz w:val="20"/>
        </w:rPr>
      </w:pPr>
      <w:r>
        <w:rPr>
          <w:rFonts w:cs="Arial"/>
          <w:b/>
          <w:sz w:val="20"/>
        </w:rPr>
        <w:t>DÉCIMO TERCER REGIDOR</w:t>
      </w:r>
    </w:p>
    <w:p w:rsidR="005E4884" w:rsidRDefault="005E4884" w:rsidP="005E4884">
      <w:pPr>
        <w:ind w:right="-660"/>
        <w:contextualSpacing/>
        <w:jc w:val="both"/>
        <w:rPr>
          <w:rFonts w:cs="Arial"/>
          <w:b/>
          <w:sz w:val="20"/>
        </w:rPr>
      </w:pPr>
    </w:p>
    <w:p w:rsidR="005E4884" w:rsidRDefault="005E4884" w:rsidP="005E4884">
      <w:pPr>
        <w:ind w:right="-660"/>
        <w:contextualSpacing/>
        <w:jc w:val="both"/>
        <w:rPr>
          <w:rFonts w:cs="Arial"/>
          <w:b/>
          <w:sz w:val="20"/>
        </w:rPr>
      </w:pPr>
      <w:r>
        <w:rPr>
          <w:rFonts w:cs="Arial"/>
          <w:b/>
          <w:sz w:val="20"/>
        </w:rPr>
        <w:t>LIC. SERGIO HERNÁNDEZ OLVERA</w:t>
      </w:r>
    </w:p>
    <w:p w:rsidR="005E4884" w:rsidRDefault="005E4884" w:rsidP="005E4884">
      <w:pPr>
        <w:ind w:right="-660"/>
        <w:jc w:val="both"/>
      </w:pPr>
      <w:r>
        <w:rPr>
          <w:rFonts w:cs="Arial"/>
          <w:b/>
          <w:sz w:val="20"/>
        </w:rPr>
        <w:t>SECRETARIO DEL H. AYUNTAMIENTO</w:t>
      </w:r>
    </w:p>
    <w:p w:rsidR="005E4884" w:rsidRDefault="005E4884" w:rsidP="005E4884"/>
    <w:p w:rsidR="00B02A0C" w:rsidRDefault="00B02A0C"/>
    <w:sectPr w:rsidR="00B02A0C" w:rsidSect="0089664D">
      <w:headerReference w:type="default" r:id="rId11"/>
      <w:pgSz w:w="12240" w:h="15840"/>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02BC" w:rsidRDefault="008002BC" w:rsidP="0089664D">
      <w:r>
        <w:separator/>
      </w:r>
    </w:p>
  </w:endnote>
  <w:endnote w:type="continuationSeparator" w:id="0">
    <w:p w:rsidR="008002BC" w:rsidRDefault="008002BC" w:rsidP="00896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entury">
    <w:panose1 w:val="02040604050505020304"/>
    <w:charset w:val="00"/>
    <w:family w:val="roman"/>
    <w:pitch w:val="variable"/>
    <w:sig w:usb0="00000287" w:usb1="00000000" w:usb2="00000000" w:usb3="00000000" w:csb0="0000009F" w:csb1="00000000"/>
  </w:font>
  <w:font w:name="Cooper Black">
    <w:panose1 w:val="0208090404030B0204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02BC" w:rsidRDefault="008002BC" w:rsidP="0089664D">
      <w:r>
        <w:separator/>
      </w:r>
    </w:p>
  </w:footnote>
  <w:footnote w:type="continuationSeparator" w:id="0">
    <w:p w:rsidR="008002BC" w:rsidRDefault="008002BC" w:rsidP="008966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3744526"/>
      <w:docPartObj>
        <w:docPartGallery w:val="Page Numbers (Top of Page)"/>
        <w:docPartUnique/>
      </w:docPartObj>
    </w:sdtPr>
    <w:sdtContent>
      <w:p w:rsidR="0089664D" w:rsidRDefault="0089664D">
        <w:pPr>
          <w:pStyle w:val="Encabezado"/>
        </w:pPr>
        <w:r>
          <w:rPr>
            <w:noProof/>
          </w:rPr>
          <mc:AlternateContent>
            <mc:Choice Requires="wps">
              <w:drawing>
                <wp:anchor distT="0" distB="0" distL="114300" distR="114300" simplePos="0" relativeHeight="251659264" behindDoc="0" locked="0" layoutInCell="0" allowOverlap="1" wp14:editId="0C399EE5">
                  <wp:simplePos x="0" y="0"/>
                  <wp:positionH relativeFrom="margin">
                    <wp:align>center</wp:align>
                  </wp:positionH>
                  <wp:positionV relativeFrom="topMargin">
                    <wp:align>center</wp:align>
                  </wp:positionV>
                  <wp:extent cx="626745" cy="626745"/>
                  <wp:effectExtent l="0" t="0" r="1905" b="1905"/>
                  <wp:wrapNone/>
                  <wp:docPr id="659" name="Óva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rsidR="0089664D" w:rsidRDefault="0089664D">
                              <w:pPr>
                                <w:pStyle w:val="Piedepgina"/>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97492D" w:rsidRPr="0097492D">
                                <w:rPr>
                                  <w:b/>
                                  <w:bCs/>
                                  <w:noProof/>
                                  <w:color w:val="FFFFFF" w:themeColor="background1"/>
                                  <w:sz w:val="32"/>
                                  <w:szCs w:val="32"/>
                                </w:rPr>
                                <w:t>10</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Óvalo 12" o:spid="_x0000_s1029" style="position:absolute;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top-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" o:allowincell="f" fillcolor="#40618b" stroked="f">
                  <v:textbox inset="0,,0">
                    <w:txbxContent>
                      <w:p w:rsidR="0089664D" w:rsidRDefault="0089664D">
                        <w:pPr>
                          <w:pStyle w:val="Piedepgina"/>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97492D" w:rsidRPr="0097492D">
                          <w:rPr>
                            <w:b/>
                            <w:bCs/>
                            <w:noProof/>
                            <w:color w:val="FFFFFF" w:themeColor="background1"/>
                            <w:sz w:val="32"/>
                            <w:szCs w:val="32"/>
                          </w:rPr>
                          <w:t>10</w:t>
                        </w:r>
                        <w:r>
                          <w:rPr>
                            <w:b/>
                            <w:bCs/>
                            <w:color w:val="FFFFFF" w:themeColor="background1"/>
                            <w:sz w:val="32"/>
                            <w:szCs w:val="32"/>
                          </w:rPr>
                          <w:fldChar w:fldCharType="end"/>
                        </w:r>
                      </w:p>
                    </w:txbxContent>
                  </v:textbox>
                  <w10:wrap anchorx="margin" anchory="margin"/>
                </v:oval>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1.25pt;height:11.25pt" o:bullet="t">
        <v:imagedata r:id="rId1" o:title="BD15168_"/>
      </v:shape>
    </w:pict>
  </w:numPicBullet>
  <w:abstractNum w:abstractNumId="0">
    <w:nsid w:val="FFFFFF83"/>
    <w:multiLevelType w:val="singleLevel"/>
    <w:tmpl w:val="99C21FFA"/>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00BC48E2"/>
    <w:multiLevelType w:val="hybridMultilevel"/>
    <w:tmpl w:val="B8225EF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
    <w:nsid w:val="02D84D74"/>
    <w:multiLevelType w:val="hybridMultilevel"/>
    <w:tmpl w:val="F0EC5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57B60A1"/>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09AB2535"/>
    <w:multiLevelType w:val="hybridMultilevel"/>
    <w:tmpl w:val="88FC9DC4"/>
    <w:lvl w:ilvl="0" w:tplc="86E20F0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0F6429FE"/>
    <w:multiLevelType w:val="hybridMultilevel"/>
    <w:tmpl w:val="68A26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106D5718"/>
    <w:multiLevelType w:val="hybridMultilevel"/>
    <w:tmpl w:val="E690A720"/>
    <w:lvl w:ilvl="0" w:tplc="7FCE6654">
      <w:start w:val="1"/>
      <w:numFmt w:val="upperRoman"/>
      <w:lvlText w:val="%1."/>
      <w:lvlJc w:val="left"/>
      <w:pPr>
        <w:ind w:left="1080" w:hanging="360"/>
      </w:p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7">
    <w:nsid w:val="11CD236E"/>
    <w:multiLevelType w:val="hybridMultilevel"/>
    <w:tmpl w:val="B8225EF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8">
    <w:nsid w:val="1697420B"/>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D796185"/>
    <w:multiLevelType w:val="hybridMultilevel"/>
    <w:tmpl w:val="EA242DD0"/>
    <w:lvl w:ilvl="0" w:tplc="D92895B4">
      <w:start w:val="1"/>
      <w:numFmt w:val="upperRoman"/>
      <w:lvlText w:val="%1."/>
      <w:lvlJc w:val="left"/>
      <w:pPr>
        <w:ind w:left="720" w:hanging="720"/>
      </w:pPr>
      <w:rPr>
        <w:rFonts w:ascii="Arial" w:hAnsi="Arial" w:cs="Arial" w:hint="default"/>
        <w:b w:val="0"/>
        <w:bCs w:val="0"/>
        <w:i w:val="0"/>
        <w:iCs w:val="0"/>
        <w:sz w:val="20"/>
        <w:szCs w:val="2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0">
    <w:nsid w:val="1FB108F8"/>
    <w:multiLevelType w:val="hybridMultilevel"/>
    <w:tmpl w:val="65224B6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26EA1651"/>
    <w:multiLevelType w:val="hybridMultilevel"/>
    <w:tmpl w:val="D10A0642"/>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2">
    <w:nsid w:val="2A3444CB"/>
    <w:multiLevelType w:val="hybridMultilevel"/>
    <w:tmpl w:val="5B3C6C2E"/>
    <w:lvl w:ilvl="0" w:tplc="DF6CD2EC">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2EFB040A"/>
    <w:multiLevelType w:val="hybridMultilevel"/>
    <w:tmpl w:val="F43E9186"/>
    <w:lvl w:ilvl="0" w:tplc="8F32EE78">
      <w:start w:val="1"/>
      <w:numFmt w:val="lowerLetter"/>
      <w:lvlText w:val="%1)"/>
      <w:lvlJc w:val="left"/>
      <w:pPr>
        <w:ind w:left="720" w:hanging="360"/>
      </w:pPr>
      <w:rPr>
        <w:rFonts w:cs="Arial" w:hint="default"/>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33173060"/>
    <w:multiLevelType w:val="hybridMultilevel"/>
    <w:tmpl w:val="ADB0D52A"/>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5">
    <w:nsid w:val="3D0652A2"/>
    <w:multiLevelType w:val="hybridMultilevel"/>
    <w:tmpl w:val="F26835D0"/>
    <w:lvl w:ilvl="0" w:tplc="F16668D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6">
    <w:nsid w:val="48327642"/>
    <w:multiLevelType w:val="hybridMultilevel"/>
    <w:tmpl w:val="0472FA3E"/>
    <w:lvl w:ilvl="0" w:tplc="16AAF240">
      <w:start w:val="1"/>
      <w:numFmt w:val="upperRoman"/>
      <w:lvlText w:val="%1."/>
      <w:lvlJc w:val="left"/>
      <w:pPr>
        <w:ind w:left="2280" w:hanging="720"/>
      </w:pPr>
      <w:rPr>
        <w:rFonts w:hint="default"/>
      </w:rPr>
    </w:lvl>
    <w:lvl w:ilvl="1" w:tplc="080A0019" w:tentative="1">
      <w:start w:val="1"/>
      <w:numFmt w:val="lowerLetter"/>
      <w:lvlText w:val="%2."/>
      <w:lvlJc w:val="left"/>
      <w:pPr>
        <w:ind w:left="2640" w:hanging="360"/>
      </w:pPr>
    </w:lvl>
    <w:lvl w:ilvl="2" w:tplc="080A001B" w:tentative="1">
      <w:start w:val="1"/>
      <w:numFmt w:val="lowerRoman"/>
      <w:lvlText w:val="%3."/>
      <w:lvlJc w:val="right"/>
      <w:pPr>
        <w:ind w:left="3360" w:hanging="180"/>
      </w:pPr>
    </w:lvl>
    <w:lvl w:ilvl="3" w:tplc="080A000F" w:tentative="1">
      <w:start w:val="1"/>
      <w:numFmt w:val="decimal"/>
      <w:lvlText w:val="%4."/>
      <w:lvlJc w:val="left"/>
      <w:pPr>
        <w:ind w:left="4080" w:hanging="360"/>
      </w:pPr>
    </w:lvl>
    <w:lvl w:ilvl="4" w:tplc="080A0019" w:tentative="1">
      <w:start w:val="1"/>
      <w:numFmt w:val="lowerLetter"/>
      <w:lvlText w:val="%5."/>
      <w:lvlJc w:val="left"/>
      <w:pPr>
        <w:ind w:left="4800" w:hanging="360"/>
      </w:pPr>
    </w:lvl>
    <w:lvl w:ilvl="5" w:tplc="080A001B" w:tentative="1">
      <w:start w:val="1"/>
      <w:numFmt w:val="lowerRoman"/>
      <w:lvlText w:val="%6."/>
      <w:lvlJc w:val="right"/>
      <w:pPr>
        <w:ind w:left="5520" w:hanging="180"/>
      </w:pPr>
    </w:lvl>
    <w:lvl w:ilvl="6" w:tplc="080A000F" w:tentative="1">
      <w:start w:val="1"/>
      <w:numFmt w:val="decimal"/>
      <w:lvlText w:val="%7."/>
      <w:lvlJc w:val="left"/>
      <w:pPr>
        <w:ind w:left="6240" w:hanging="360"/>
      </w:pPr>
    </w:lvl>
    <w:lvl w:ilvl="7" w:tplc="080A0019" w:tentative="1">
      <w:start w:val="1"/>
      <w:numFmt w:val="lowerLetter"/>
      <w:lvlText w:val="%8."/>
      <w:lvlJc w:val="left"/>
      <w:pPr>
        <w:ind w:left="6960" w:hanging="360"/>
      </w:pPr>
    </w:lvl>
    <w:lvl w:ilvl="8" w:tplc="080A001B" w:tentative="1">
      <w:start w:val="1"/>
      <w:numFmt w:val="lowerRoman"/>
      <w:lvlText w:val="%9."/>
      <w:lvlJc w:val="right"/>
      <w:pPr>
        <w:ind w:left="7680" w:hanging="180"/>
      </w:pPr>
    </w:lvl>
  </w:abstractNum>
  <w:abstractNum w:abstractNumId="17">
    <w:nsid w:val="48522A3A"/>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4B3E4D61"/>
    <w:multiLevelType w:val="hybridMultilevel"/>
    <w:tmpl w:val="178823A4"/>
    <w:lvl w:ilvl="0" w:tplc="D3448832">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53897CD6"/>
    <w:multiLevelType w:val="hybridMultilevel"/>
    <w:tmpl w:val="26225AB6"/>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5603082A"/>
    <w:multiLevelType w:val="hybridMultilevel"/>
    <w:tmpl w:val="E91C89C8"/>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1">
    <w:nsid w:val="5BFD5169"/>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5CB72CFD"/>
    <w:multiLevelType w:val="hybridMultilevel"/>
    <w:tmpl w:val="2B3E47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634771F7"/>
    <w:multiLevelType w:val="hybridMultilevel"/>
    <w:tmpl w:val="9D6A57A6"/>
    <w:lvl w:ilvl="0" w:tplc="AD9268B0">
      <w:start w:val="1"/>
      <w:numFmt w:val="upperRoman"/>
      <w:lvlText w:val="%1."/>
      <w:lvlJc w:val="left"/>
      <w:pPr>
        <w:ind w:left="1713"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24">
    <w:nsid w:val="69744AC4"/>
    <w:multiLevelType w:val="hybridMultilevel"/>
    <w:tmpl w:val="884C7208"/>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6BAB5EA0"/>
    <w:multiLevelType w:val="hybridMultilevel"/>
    <w:tmpl w:val="A9DE474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73A2654F"/>
    <w:multiLevelType w:val="hybridMultilevel"/>
    <w:tmpl w:val="C088A85A"/>
    <w:lvl w:ilvl="0" w:tplc="7FCE6654">
      <w:start w:val="1"/>
      <w:numFmt w:val="upperRoman"/>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7">
    <w:nsid w:val="741F0CB1"/>
    <w:multiLevelType w:val="hybridMultilevel"/>
    <w:tmpl w:val="92789F3E"/>
    <w:lvl w:ilvl="0" w:tplc="B654394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769C00BE"/>
    <w:multiLevelType w:val="hybridMultilevel"/>
    <w:tmpl w:val="52783A8A"/>
    <w:lvl w:ilvl="0" w:tplc="7FCE6654">
      <w:start w:val="1"/>
      <w:numFmt w:val="upperRoman"/>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29">
    <w:nsid w:val="79F633E1"/>
    <w:multiLevelType w:val="hybridMultilevel"/>
    <w:tmpl w:val="E40C39E0"/>
    <w:lvl w:ilvl="0" w:tplc="95845950">
      <w:start w:val="1"/>
      <w:numFmt w:val="lowerRoman"/>
      <w:lvlText w:val="%1)"/>
      <w:lvlJc w:val="left"/>
      <w:pPr>
        <w:ind w:left="1428" w:hanging="720"/>
      </w:pPr>
      <w:rPr>
        <w:rFonts w:hint="default"/>
        <w:b/>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30">
    <w:nsid w:val="7C855B9A"/>
    <w:multiLevelType w:val="hybridMultilevel"/>
    <w:tmpl w:val="5E24DF7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0"/>
    <w:lvlOverride w:ilvl="0"/>
  </w:num>
  <w:num w:numId="3">
    <w:abstractNumId w:val="1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2"/>
  </w:num>
  <w:num w:numId="9">
    <w:abstractNumId w:val="5"/>
  </w:num>
  <w:num w:numId="10">
    <w:abstractNumId w:val="8"/>
  </w:num>
  <w:num w:numId="11">
    <w:abstractNumId w:val="17"/>
  </w:num>
  <w:num w:numId="12">
    <w:abstractNumId w:val="29"/>
  </w:num>
  <w:num w:numId="13">
    <w:abstractNumId w:val="13"/>
  </w:num>
  <w:num w:numId="14">
    <w:abstractNumId w:val="21"/>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4"/>
  </w:num>
  <w:num w:numId="24">
    <w:abstractNumId w:val="23"/>
  </w:num>
  <w:num w:numId="25">
    <w:abstractNumId w:val="16"/>
  </w:num>
  <w:num w:numId="26">
    <w:abstractNumId w:val="19"/>
  </w:num>
  <w:num w:numId="27">
    <w:abstractNumId w:val="18"/>
  </w:num>
  <w:num w:numId="28">
    <w:abstractNumId w:val="3"/>
  </w:num>
  <w:num w:numId="29">
    <w:abstractNumId w:val="12"/>
  </w:num>
  <w:num w:numId="30">
    <w:abstractNumId w:val="25"/>
  </w:num>
  <w:num w:numId="31">
    <w:abstractNumId w:val="10"/>
  </w:num>
  <w:num w:numId="32">
    <w:abstractNumId w:val="30"/>
  </w:num>
  <w:num w:numId="33">
    <w:abstractNumId w:val="27"/>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884"/>
    <w:rsid w:val="005E4884"/>
    <w:rsid w:val="008002BC"/>
    <w:rsid w:val="0089664D"/>
    <w:rsid w:val="008E0C18"/>
    <w:rsid w:val="0097492D"/>
    <w:rsid w:val="00B02A0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884"/>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5E4884"/>
    <w:pPr>
      <w:keepNext/>
      <w:jc w:val="center"/>
      <w:outlineLvl w:val="0"/>
    </w:pPr>
    <w:rPr>
      <w:rFonts w:cs="Arial"/>
      <w:b/>
      <w:bCs/>
      <w:sz w:val="28"/>
      <w:szCs w:val="24"/>
    </w:rPr>
  </w:style>
  <w:style w:type="paragraph" w:styleId="Ttulo2">
    <w:name w:val="heading 2"/>
    <w:basedOn w:val="Normal"/>
    <w:next w:val="Normal"/>
    <w:link w:val="Ttulo2Car"/>
    <w:uiPriority w:val="9"/>
    <w:unhideWhenUsed/>
    <w:qFormat/>
    <w:rsid w:val="005E4884"/>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unhideWhenUsed/>
    <w:qFormat/>
    <w:rsid w:val="005E4884"/>
    <w:pPr>
      <w:keepNext/>
      <w:jc w:val="center"/>
      <w:outlineLvl w:val="2"/>
    </w:pPr>
    <w:rPr>
      <w:rFonts w:ascii="Times New Roman" w:hAnsi="Times New Roman"/>
      <w:b/>
      <w:sz w:val="22"/>
      <w:lang w:val="es-MX"/>
    </w:rPr>
  </w:style>
  <w:style w:type="paragraph" w:styleId="Ttulo4">
    <w:name w:val="heading 4"/>
    <w:basedOn w:val="Normal"/>
    <w:next w:val="Normal"/>
    <w:link w:val="Ttulo4Car"/>
    <w:unhideWhenUsed/>
    <w:qFormat/>
    <w:rsid w:val="005E4884"/>
    <w:pPr>
      <w:keepNext/>
      <w:outlineLvl w:val="3"/>
    </w:pPr>
    <w:rPr>
      <w:b/>
      <w:sz w:val="22"/>
      <w:lang w:val="es-MX"/>
    </w:rPr>
  </w:style>
  <w:style w:type="paragraph" w:styleId="Ttulo5">
    <w:name w:val="heading 5"/>
    <w:basedOn w:val="Normal"/>
    <w:next w:val="Normal"/>
    <w:link w:val="Ttulo5Car"/>
    <w:unhideWhenUsed/>
    <w:qFormat/>
    <w:rsid w:val="005E4884"/>
    <w:pPr>
      <w:keepNext/>
      <w:outlineLvl w:val="4"/>
    </w:pPr>
    <w:rPr>
      <w:b/>
      <w:sz w:val="18"/>
      <w:lang w:val="es-MX"/>
    </w:rPr>
  </w:style>
  <w:style w:type="paragraph" w:styleId="Ttulo6">
    <w:name w:val="heading 6"/>
    <w:basedOn w:val="Normal"/>
    <w:next w:val="Normal"/>
    <w:link w:val="Ttulo6Car"/>
    <w:unhideWhenUsed/>
    <w:qFormat/>
    <w:rsid w:val="005E4884"/>
    <w:pPr>
      <w:keepNext/>
      <w:jc w:val="both"/>
      <w:outlineLvl w:val="5"/>
    </w:pPr>
    <w:rPr>
      <w:b/>
      <w:lang w:val="es-MX"/>
    </w:rPr>
  </w:style>
  <w:style w:type="paragraph" w:styleId="Ttulo7">
    <w:name w:val="heading 7"/>
    <w:basedOn w:val="Normal"/>
    <w:next w:val="Normal"/>
    <w:link w:val="Ttulo7Car"/>
    <w:unhideWhenUsed/>
    <w:qFormat/>
    <w:rsid w:val="005E4884"/>
    <w:pPr>
      <w:keepNext/>
      <w:snapToGrid w:val="0"/>
      <w:jc w:val="both"/>
      <w:outlineLvl w:val="6"/>
    </w:pPr>
    <w:rPr>
      <w:b/>
      <w:color w:val="000000"/>
      <w:sz w:val="20"/>
      <w:lang w:val="es-MX"/>
    </w:rPr>
  </w:style>
  <w:style w:type="paragraph" w:styleId="Ttulo8">
    <w:name w:val="heading 8"/>
    <w:basedOn w:val="Normal"/>
    <w:next w:val="Normal"/>
    <w:link w:val="Ttulo8Car"/>
    <w:unhideWhenUsed/>
    <w:qFormat/>
    <w:rsid w:val="005E4884"/>
    <w:pPr>
      <w:keepNext/>
      <w:snapToGrid w:val="0"/>
      <w:jc w:val="both"/>
      <w:outlineLvl w:val="7"/>
    </w:pPr>
    <w:rPr>
      <w:b/>
      <w:color w:val="000000"/>
      <w:sz w:val="16"/>
      <w:lang w:val="es-MX"/>
    </w:rPr>
  </w:style>
  <w:style w:type="paragraph" w:styleId="Ttulo9">
    <w:name w:val="heading 9"/>
    <w:basedOn w:val="Normal"/>
    <w:next w:val="Normal"/>
    <w:link w:val="Ttulo9Car"/>
    <w:unhideWhenUsed/>
    <w:qFormat/>
    <w:rsid w:val="005E4884"/>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E4884"/>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rsid w:val="005E4884"/>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5E4884"/>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5E4884"/>
    <w:rPr>
      <w:rFonts w:ascii="Arial" w:eastAsia="Times New Roman" w:hAnsi="Arial" w:cs="Times New Roman"/>
      <w:b/>
      <w:szCs w:val="20"/>
      <w:lang w:eastAsia="es-ES"/>
    </w:rPr>
  </w:style>
  <w:style w:type="character" w:customStyle="1" w:styleId="Ttulo5Car">
    <w:name w:val="Título 5 Car"/>
    <w:basedOn w:val="Fuentedeprrafopredeter"/>
    <w:link w:val="Ttulo5"/>
    <w:rsid w:val="005E4884"/>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5E4884"/>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5E4884"/>
    <w:rPr>
      <w:rFonts w:ascii="Arial" w:eastAsia="Times New Roman" w:hAnsi="Arial" w:cs="Times New Roman"/>
      <w:b/>
      <w:color w:val="000000"/>
      <w:sz w:val="20"/>
      <w:szCs w:val="20"/>
      <w:lang w:eastAsia="es-ES"/>
    </w:rPr>
  </w:style>
  <w:style w:type="character" w:customStyle="1" w:styleId="Ttulo8Car">
    <w:name w:val="Título 8 Car"/>
    <w:basedOn w:val="Fuentedeprrafopredeter"/>
    <w:link w:val="Ttulo8"/>
    <w:rsid w:val="005E4884"/>
    <w:rPr>
      <w:rFonts w:ascii="Arial" w:eastAsia="Times New Roman" w:hAnsi="Arial" w:cs="Times New Roman"/>
      <w:b/>
      <w:color w:val="000000"/>
      <w:sz w:val="16"/>
      <w:szCs w:val="20"/>
      <w:lang w:eastAsia="es-ES"/>
    </w:rPr>
  </w:style>
  <w:style w:type="character" w:customStyle="1" w:styleId="Ttulo9Car">
    <w:name w:val="Título 9 Car"/>
    <w:basedOn w:val="Fuentedeprrafopredeter"/>
    <w:link w:val="Ttulo9"/>
    <w:rsid w:val="005E4884"/>
    <w:rPr>
      <w:rFonts w:ascii="Arial" w:eastAsia="Times New Roman" w:hAnsi="Arial" w:cs="Times New Roman"/>
      <w:b/>
      <w:sz w:val="20"/>
      <w:szCs w:val="20"/>
      <w:lang w:eastAsia="es-ES"/>
    </w:rPr>
  </w:style>
  <w:style w:type="character" w:styleId="Hipervnculo">
    <w:name w:val="Hyperlink"/>
    <w:uiPriority w:val="99"/>
    <w:semiHidden/>
    <w:unhideWhenUsed/>
    <w:rsid w:val="005E4884"/>
    <w:rPr>
      <w:color w:val="0000FF"/>
      <w:u w:val="single"/>
    </w:rPr>
  </w:style>
  <w:style w:type="character" w:styleId="Hipervnculovisitado">
    <w:name w:val="FollowedHyperlink"/>
    <w:basedOn w:val="Fuentedeprrafopredeter"/>
    <w:uiPriority w:val="99"/>
    <w:semiHidden/>
    <w:unhideWhenUsed/>
    <w:rsid w:val="005E4884"/>
    <w:rPr>
      <w:color w:val="800080"/>
      <w:u w:val="single"/>
    </w:rPr>
  </w:style>
  <w:style w:type="paragraph" w:styleId="NormalWeb">
    <w:name w:val="Normal (Web)"/>
    <w:basedOn w:val="Normal"/>
    <w:uiPriority w:val="99"/>
    <w:unhideWhenUsed/>
    <w:rsid w:val="005E4884"/>
    <w:pPr>
      <w:spacing w:before="100" w:beforeAutospacing="1" w:after="100" w:afterAutospacing="1"/>
    </w:pPr>
    <w:rPr>
      <w:rFonts w:ascii="Times New Roman" w:hAnsi="Times New Roman"/>
      <w:szCs w:val="24"/>
      <w:lang w:val="es-MX" w:eastAsia="es-MX"/>
    </w:rPr>
  </w:style>
  <w:style w:type="paragraph" w:styleId="Textocomentario">
    <w:name w:val="annotation text"/>
    <w:basedOn w:val="Normal"/>
    <w:link w:val="TextocomentarioCar"/>
    <w:uiPriority w:val="99"/>
    <w:unhideWhenUsed/>
    <w:rsid w:val="005E4884"/>
    <w:rPr>
      <w:sz w:val="20"/>
      <w:lang w:val="es-MX"/>
    </w:rPr>
  </w:style>
  <w:style w:type="character" w:customStyle="1" w:styleId="TextocomentarioCar">
    <w:name w:val="Texto comentario Car"/>
    <w:basedOn w:val="Fuentedeprrafopredeter"/>
    <w:link w:val="Textocomentario"/>
    <w:uiPriority w:val="99"/>
    <w:rsid w:val="005E4884"/>
    <w:rPr>
      <w:rFonts w:ascii="Arial" w:eastAsia="Times New Roman" w:hAnsi="Arial" w:cs="Times New Roman"/>
      <w:sz w:val="20"/>
      <w:szCs w:val="20"/>
      <w:lang w:eastAsia="es-ES"/>
    </w:rPr>
  </w:style>
  <w:style w:type="paragraph" w:styleId="Encabezado">
    <w:name w:val="header"/>
    <w:basedOn w:val="Normal"/>
    <w:link w:val="EncabezadoCar"/>
    <w:uiPriority w:val="99"/>
    <w:unhideWhenUsed/>
    <w:rsid w:val="005E4884"/>
    <w:pPr>
      <w:tabs>
        <w:tab w:val="center" w:pos="4419"/>
        <w:tab w:val="right" w:pos="8838"/>
      </w:tabs>
    </w:pPr>
  </w:style>
  <w:style w:type="character" w:customStyle="1" w:styleId="EncabezadoCar">
    <w:name w:val="Encabezado Car"/>
    <w:basedOn w:val="Fuentedeprrafopredeter"/>
    <w:link w:val="Encabezado"/>
    <w:uiPriority w:val="99"/>
    <w:rsid w:val="005E4884"/>
    <w:rPr>
      <w:rFonts w:ascii="Arial" w:eastAsia="Times New Roman" w:hAnsi="Arial" w:cs="Times New Roman"/>
      <w:sz w:val="24"/>
      <w:szCs w:val="20"/>
      <w:lang w:val="es-ES" w:eastAsia="es-ES"/>
    </w:rPr>
  </w:style>
  <w:style w:type="paragraph" w:styleId="Piedepgina">
    <w:name w:val="footer"/>
    <w:basedOn w:val="Normal"/>
    <w:link w:val="PiedepginaCar"/>
    <w:uiPriority w:val="99"/>
    <w:unhideWhenUsed/>
    <w:rsid w:val="005E4884"/>
    <w:pPr>
      <w:tabs>
        <w:tab w:val="center" w:pos="4419"/>
        <w:tab w:val="right" w:pos="8838"/>
      </w:tabs>
    </w:pPr>
  </w:style>
  <w:style w:type="character" w:customStyle="1" w:styleId="PiedepginaCar">
    <w:name w:val="Pie de página Car"/>
    <w:basedOn w:val="Fuentedeprrafopredeter"/>
    <w:link w:val="Piedepgina"/>
    <w:uiPriority w:val="99"/>
    <w:rsid w:val="005E4884"/>
    <w:rPr>
      <w:rFonts w:ascii="Arial" w:eastAsia="Times New Roman" w:hAnsi="Arial" w:cs="Times New Roman"/>
      <w:sz w:val="24"/>
      <w:szCs w:val="20"/>
      <w:lang w:val="es-ES" w:eastAsia="es-ES"/>
    </w:rPr>
  </w:style>
  <w:style w:type="paragraph" w:styleId="Epgrafe">
    <w:name w:val="caption"/>
    <w:basedOn w:val="Normal"/>
    <w:next w:val="Normal"/>
    <w:uiPriority w:val="35"/>
    <w:unhideWhenUsed/>
    <w:qFormat/>
    <w:rsid w:val="005E4884"/>
    <w:pPr>
      <w:spacing w:after="200" w:line="276" w:lineRule="auto"/>
    </w:pPr>
    <w:rPr>
      <w:rFonts w:ascii="Calibri" w:eastAsia="Calibri" w:hAnsi="Calibri"/>
      <w:b/>
      <w:bCs/>
      <w:sz w:val="20"/>
      <w:lang w:val="es-MX" w:eastAsia="en-US"/>
    </w:rPr>
  </w:style>
  <w:style w:type="paragraph" w:styleId="Listaconvietas2">
    <w:name w:val="List Bullet 2"/>
    <w:basedOn w:val="Normal"/>
    <w:unhideWhenUsed/>
    <w:rsid w:val="005E4884"/>
    <w:pPr>
      <w:numPr>
        <w:numId w:val="1"/>
      </w:numPr>
    </w:pPr>
    <w:rPr>
      <w:rFonts w:ascii="Times New Roman" w:eastAsia="MS Mincho" w:hAnsi="Times New Roman"/>
      <w:sz w:val="20"/>
    </w:rPr>
  </w:style>
  <w:style w:type="paragraph" w:styleId="Ttulo">
    <w:name w:val="Title"/>
    <w:basedOn w:val="Normal"/>
    <w:link w:val="TtuloCar"/>
    <w:uiPriority w:val="10"/>
    <w:qFormat/>
    <w:rsid w:val="005E4884"/>
    <w:pPr>
      <w:jc w:val="center"/>
    </w:pPr>
    <w:rPr>
      <w:b/>
      <w:lang w:val="es-MX" w:eastAsia="en-US"/>
    </w:rPr>
  </w:style>
  <w:style w:type="character" w:customStyle="1" w:styleId="TtuloCar">
    <w:name w:val="Título Car"/>
    <w:basedOn w:val="Fuentedeprrafopredeter"/>
    <w:link w:val="Ttulo"/>
    <w:uiPriority w:val="10"/>
    <w:rsid w:val="005E4884"/>
    <w:rPr>
      <w:rFonts w:ascii="Arial" w:eastAsia="Times New Roman" w:hAnsi="Arial" w:cs="Times New Roman"/>
      <w:b/>
      <w:sz w:val="24"/>
      <w:szCs w:val="20"/>
    </w:rPr>
  </w:style>
  <w:style w:type="paragraph" w:styleId="Textoindependiente">
    <w:name w:val="Body Text"/>
    <w:basedOn w:val="Normal"/>
    <w:link w:val="TextoindependienteCar"/>
    <w:unhideWhenUsed/>
    <w:rsid w:val="005E4884"/>
    <w:pPr>
      <w:spacing w:after="120"/>
    </w:pPr>
  </w:style>
  <w:style w:type="character" w:customStyle="1" w:styleId="TextoindependienteCar">
    <w:name w:val="Texto independiente Car"/>
    <w:basedOn w:val="Fuentedeprrafopredeter"/>
    <w:link w:val="Textoindependiente"/>
    <w:rsid w:val="005E4884"/>
    <w:rPr>
      <w:rFonts w:ascii="Arial" w:eastAsia="Times New Roman" w:hAnsi="Arial" w:cs="Times New Roman"/>
      <w:sz w:val="24"/>
      <w:szCs w:val="20"/>
      <w:lang w:val="es-ES" w:eastAsia="es-ES"/>
    </w:rPr>
  </w:style>
  <w:style w:type="paragraph" w:styleId="Sangradetextonormal">
    <w:name w:val="Body Text Indent"/>
    <w:basedOn w:val="Normal"/>
    <w:link w:val="SangradetextonormalCar"/>
    <w:uiPriority w:val="99"/>
    <w:unhideWhenUsed/>
    <w:rsid w:val="005E4884"/>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rsid w:val="005E4884"/>
    <w:rPr>
      <w:rFonts w:ascii="Arial" w:eastAsia="Times New Roman" w:hAnsi="Arial" w:cs="Times New Roman"/>
      <w:sz w:val="20"/>
      <w:szCs w:val="20"/>
      <w:lang w:val="es-ES_tradnl" w:eastAsia="es-ES"/>
    </w:rPr>
  </w:style>
  <w:style w:type="paragraph" w:styleId="Subttulo">
    <w:name w:val="Subtitle"/>
    <w:basedOn w:val="Normal"/>
    <w:next w:val="Normal"/>
    <w:link w:val="SubttuloCar"/>
    <w:uiPriority w:val="11"/>
    <w:qFormat/>
    <w:rsid w:val="005E4884"/>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5E4884"/>
    <w:rPr>
      <w:rFonts w:ascii="Cambria" w:eastAsia="Times New Roman" w:hAnsi="Cambria"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5E4884"/>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rsid w:val="005E4884"/>
    <w:rPr>
      <w:rFonts w:ascii="Calibri" w:eastAsia="Calibri" w:hAnsi="Calibri" w:cs="Times New Roman"/>
      <w:sz w:val="20"/>
      <w:szCs w:val="20"/>
      <w:lang w:val="es-ES_tradnl" w:eastAsia="es-ES"/>
    </w:rPr>
  </w:style>
  <w:style w:type="paragraph" w:styleId="Textoindependiente2">
    <w:name w:val="Body Text 2"/>
    <w:basedOn w:val="Normal"/>
    <w:link w:val="Textoindependiente2Car"/>
    <w:unhideWhenUsed/>
    <w:rsid w:val="005E4884"/>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5E4884"/>
    <w:rPr>
      <w:rFonts w:ascii="Times New Roman" w:eastAsia="Times New Roman" w:hAnsi="Times New Roman" w:cs="Times New Roman"/>
      <w:szCs w:val="20"/>
      <w:lang w:eastAsia="es-ES"/>
    </w:rPr>
  </w:style>
  <w:style w:type="paragraph" w:styleId="Textoindependiente3">
    <w:name w:val="Body Text 3"/>
    <w:basedOn w:val="Normal"/>
    <w:link w:val="Textoindependiente3Car"/>
    <w:unhideWhenUsed/>
    <w:rsid w:val="005E4884"/>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5E4884"/>
    <w:rPr>
      <w:sz w:val="16"/>
      <w:szCs w:val="16"/>
      <w:lang w:eastAsia="es-MX"/>
    </w:rPr>
  </w:style>
  <w:style w:type="paragraph" w:styleId="Sangra2detindependiente">
    <w:name w:val="Body Text Indent 2"/>
    <w:basedOn w:val="Normal"/>
    <w:link w:val="Sangra2detindependienteCar"/>
    <w:unhideWhenUsed/>
    <w:rsid w:val="005E4884"/>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5E4884"/>
    <w:rPr>
      <w:rFonts w:ascii="Arial" w:eastAsia="Times New Roman" w:hAnsi="Arial" w:cs="Times New Roman"/>
      <w:szCs w:val="20"/>
    </w:rPr>
  </w:style>
  <w:style w:type="paragraph" w:styleId="Sangra3detindependiente">
    <w:name w:val="Body Text Indent 3"/>
    <w:basedOn w:val="Normal"/>
    <w:link w:val="Sangra3detindependienteCar"/>
    <w:unhideWhenUsed/>
    <w:rsid w:val="005E4884"/>
    <w:pPr>
      <w:ind w:left="6372" w:hanging="6372"/>
    </w:pPr>
    <w:rPr>
      <w:sz w:val="18"/>
      <w:lang w:val="es-MX"/>
    </w:rPr>
  </w:style>
  <w:style w:type="character" w:customStyle="1" w:styleId="Sangra3detindependienteCar">
    <w:name w:val="Sangría 3 de t. independiente Car"/>
    <w:basedOn w:val="Fuentedeprrafopredeter"/>
    <w:link w:val="Sangra3detindependiente"/>
    <w:rsid w:val="005E4884"/>
    <w:rPr>
      <w:rFonts w:ascii="Arial" w:eastAsia="Times New Roman" w:hAnsi="Arial" w:cs="Times New Roman"/>
      <w:sz w:val="18"/>
      <w:szCs w:val="20"/>
      <w:lang w:eastAsia="es-ES"/>
    </w:rPr>
  </w:style>
  <w:style w:type="paragraph" w:styleId="Textodebloque">
    <w:name w:val="Block Text"/>
    <w:basedOn w:val="Normal"/>
    <w:unhideWhenUsed/>
    <w:rsid w:val="005E4884"/>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unhideWhenUsed/>
    <w:rsid w:val="005E4884"/>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5E4884"/>
    <w:rPr>
      <w:rFonts w:ascii="Tahoma" w:eastAsia="Times New Roman" w:hAnsi="Tahoma" w:cs="Times New Roman"/>
      <w:sz w:val="24"/>
      <w:szCs w:val="20"/>
      <w:shd w:val="clear" w:color="auto" w:fill="000080"/>
      <w:lang w:eastAsia="es-ES"/>
    </w:rPr>
  </w:style>
  <w:style w:type="paragraph" w:styleId="Textosinformato">
    <w:name w:val="Plain Text"/>
    <w:basedOn w:val="Normal"/>
    <w:link w:val="TextosinformatoCar"/>
    <w:unhideWhenUsed/>
    <w:rsid w:val="005E4884"/>
    <w:pPr>
      <w:snapToGrid w:val="0"/>
    </w:pPr>
    <w:rPr>
      <w:rFonts w:ascii="Bookman Old Style" w:hAnsi="Bookman Old Style"/>
      <w:sz w:val="20"/>
    </w:rPr>
  </w:style>
  <w:style w:type="character" w:customStyle="1" w:styleId="TextosinformatoCar">
    <w:name w:val="Texto sin formato Car"/>
    <w:basedOn w:val="Fuentedeprrafopredeter"/>
    <w:link w:val="Textosinformato"/>
    <w:rsid w:val="005E4884"/>
    <w:rPr>
      <w:rFonts w:ascii="Bookman Old Style" w:eastAsia="Times New Roman" w:hAnsi="Bookman Old Style" w:cs="Times New Roman"/>
      <w:sz w:val="20"/>
      <w:szCs w:val="20"/>
      <w:lang w:val="es-ES" w:eastAsia="es-ES"/>
    </w:rPr>
  </w:style>
  <w:style w:type="paragraph" w:styleId="Asuntodelcomentario">
    <w:name w:val="annotation subject"/>
    <w:basedOn w:val="Textocomentario"/>
    <w:next w:val="Textocomentario"/>
    <w:link w:val="AsuntodelcomentarioCar"/>
    <w:uiPriority w:val="99"/>
    <w:unhideWhenUsed/>
    <w:rsid w:val="005E4884"/>
    <w:rPr>
      <w:b/>
      <w:bCs/>
    </w:rPr>
  </w:style>
  <w:style w:type="character" w:customStyle="1" w:styleId="AsuntodelcomentarioCar">
    <w:name w:val="Asunto del comentario Car"/>
    <w:basedOn w:val="TextocomentarioCar"/>
    <w:link w:val="Asuntodelcomentario"/>
    <w:uiPriority w:val="99"/>
    <w:rsid w:val="005E4884"/>
    <w:rPr>
      <w:rFonts w:ascii="Arial" w:eastAsia="Times New Roman" w:hAnsi="Arial" w:cs="Times New Roman"/>
      <w:b/>
      <w:bCs/>
      <w:sz w:val="20"/>
      <w:szCs w:val="20"/>
      <w:lang w:eastAsia="es-ES"/>
    </w:rPr>
  </w:style>
  <w:style w:type="paragraph" w:styleId="Textodeglobo">
    <w:name w:val="Balloon Text"/>
    <w:basedOn w:val="Normal"/>
    <w:link w:val="TextodegloboCar"/>
    <w:uiPriority w:val="99"/>
    <w:unhideWhenUsed/>
    <w:rsid w:val="005E4884"/>
    <w:rPr>
      <w:rFonts w:ascii="Tahoma" w:hAnsi="Tahoma" w:cs="Tahoma"/>
      <w:sz w:val="16"/>
      <w:szCs w:val="16"/>
    </w:rPr>
  </w:style>
  <w:style w:type="character" w:customStyle="1" w:styleId="TextodegloboCar">
    <w:name w:val="Texto de globo Car"/>
    <w:basedOn w:val="Fuentedeprrafopredeter"/>
    <w:link w:val="Textodeglobo"/>
    <w:uiPriority w:val="99"/>
    <w:rsid w:val="005E4884"/>
    <w:rPr>
      <w:rFonts w:ascii="Tahoma" w:eastAsia="Times New Roman" w:hAnsi="Tahoma" w:cs="Tahoma"/>
      <w:sz w:val="16"/>
      <w:szCs w:val="16"/>
      <w:lang w:val="es-ES" w:eastAsia="es-ES"/>
    </w:rPr>
  </w:style>
  <w:style w:type="character" w:customStyle="1" w:styleId="SinespaciadoCar">
    <w:name w:val="Sin espaciado Car"/>
    <w:link w:val="Sinespaciado"/>
    <w:uiPriority w:val="1"/>
    <w:locked/>
    <w:rsid w:val="005E4884"/>
    <w:rPr>
      <w:rFonts w:ascii="Calibri" w:eastAsia="Calibri" w:hAnsi="Calibri" w:cs="Times New Roman"/>
      <w:lang w:val="es-ES"/>
    </w:rPr>
  </w:style>
  <w:style w:type="paragraph" w:styleId="Sinespaciado">
    <w:name w:val="No Spacing"/>
    <w:link w:val="SinespaciadoCar"/>
    <w:uiPriority w:val="1"/>
    <w:qFormat/>
    <w:rsid w:val="005E4884"/>
    <w:pPr>
      <w:spacing w:after="0" w:line="240" w:lineRule="auto"/>
    </w:pPr>
    <w:rPr>
      <w:rFonts w:ascii="Calibri" w:eastAsia="Calibri" w:hAnsi="Calibri" w:cs="Times New Roman"/>
      <w:lang w:val="es-ES"/>
    </w:rPr>
  </w:style>
  <w:style w:type="paragraph" w:styleId="Prrafodelista">
    <w:name w:val="List Paragraph"/>
    <w:basedOn w:val="Normal"/>
    <w:uiPriority w:val="34"/>
    <w:qFormat/>
    <w:rsid w:val="005E4884"/>
    <w:pPr>
      <w:ind w:left="720"/>
      <w:contextualSpacing/>
    </w:pPr>
  </w:style>
  <w:style w:type="paragraph" w:styleId="Cita">
    <w:name w:val="Quote"/>
    <w:basedOn w:val="Normal"/>
    <w:next w:val="Normal"/>
    <w:link w:val="CitaCar"/>
    <w:uiPriority w:val="29"/>
    <w:qFormat/>
    <w:rsid w:val="005E4884"/>
    <w:rPr>
      <w:rFonts w:ascii="Times New Roman" w:hAnsi="Times New Roman"/>
      <w:i/>
      <w:iCs/>
      <w:color w:val="000000"/>
      <w:szCs w:val="24"/>
    </w:rPr>
  </w:style>
  <w:style w:type="character" w:customStyle="1" w:styleId="CitaCar">
    <w:name w:val="Cita Car"/>
    <w:basedOn w:val="Fuentedeprrafopredeter"/>
    <w:link w:val="Cita"/>
    <w:uiPriority w:val="29"/>
    <w:rsid w:val="005E4884"/>
    <w:rPr>
      <w:rFonts w:ascii="Times New Roman" w:eastAsia="Times New Roman" w:hAnsi="Times New Roman" w:cs="Times New Roman"/>
      <w:i/>
      <w:iCs/>
      <w:color w:val="000000"/>
      <w:sz w:val="24"/>
      <w:szCs w:val="24"/>
      <w:lang w:val="es-ES" w:eastAsia="es-ES"/>
    </w:rPr>
  </w:style>
  <w:style w:type="paragraph" w:customStyle="1" w:styleId="Default">
    <w:name w:val="Default"/>
    <w:rsid w:val="005E4884"/>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ecxmsonormal">
    <w:name w:val="ecxmsonormal"/>
    <w:basedOn w:val="Normal"/>
    <w:rsid w:val="005E4884"/>
    <w:pPr>
      <w:spacing w:after="324"/>
    </w:pPr>
    <w:rPr>
      <w:rFonts w:ascii="Times New Roman" w:hAnsi="Times New Roman"/>
      <w:szCs w:val="24"/>
    </w:rPr>
  </w:style>
  <w:style w:type="paragraph" w:customStyle="1" w:styleId="Sinespaciado1">
    <w:name w:val="Sin espaciado1"/>
    <w:uiPriority w:val="99"/>
    <w:qFormat/>
    <w:rsid w:val="005E4884"/>
    <w:pPr>
      <w:spacing w:after="0" w:line="240" w:lineRule="auto"/>
    </w:pPr>
    <w:rPr>
      <w:rFonts w:ascii="Times New Roman" w:eastAsia="Times New Roman" w:hAnsi="Times New Roman" w:cs="Times New Roman"/>
      <w:sz w:val="20"/>
      <w:szCs w:val="20"/>
      <w:lang w:eastAsia="es-ES"/>
    </w:rPr>
  </w:style>
  <w:style w:type="paragraph" w:customStyle="1" w:styleId="font5">
    <w:name w:val="font5"/>
    <w:basedOn w:val="Normal"/>
    <w:rsid w:val="005E4884"/>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5E4884"/>
    <w:pPr>
      <w:pBdr>
        <w:left w:val="single" w:sz="8" w:space="0" w:color="auto"/>
        <w:bottom w:val="single" w:sz="4" w:space="0" w:color="auto"/>
        <w:right w:val="single" w:sz="4" w:space="0" w:color="auto"/>
      </w:pBdr>
      <w:spacing w:before="100" w:beforeAutospacing="1" w:after="100" w:afterAutospacing="1"/>
      <w:jc w:val="center"/>
    </w:pPr>
    <w:rPr>
      <w:rFonts w:ascii="Bookman Old Style" w:hAnsi="Bookman Old Style"/>
      <w:sz w:val="16"/>
      <w:szCs w:val="16"/>
      <w:lang w:val="en-US" w:eastAsia="en-US"/>
    </w:rPr>
  </w:style>
  <w:style w:type="paragraph" w:customStyle="1" w:styleId="xl37">
    <w:name w:val="xl37"/>
    <w:basedOn w:val="Normal"/>
    <w:rsid w:val="005E4884"/>
    <w:pPr>
      <w:pBdr>
        <w:left w:val="single" w:sz="8" w:space="0" w:color="auto"/>
        <w:right w:val="single" w:sz="8" w:space="0" w:color="auto"/>
      </w:pBdr>
      <w:spacing w:before="100" w:beforeAutospacing="1" w:after="100" w:afterAutospacing="1"/>
      <w:jc w:val="both"/>
    </w:pPr>
    <w:rPr>
      <w:rFonts w:ascii="Bookman Old Style" w:hAnsi="Bookman Old Style"/>
      <w:sz w:val="16"/>
      <w:szCs w:val="16"/>
      <w:lang w:val="en-US" w:eastAsia="en-US"/>
    </w:rPr>
  </w:style>
  <w:style w:type="paragraph" w:customStyle="1" w:styleId="xl22">
    <w:name w:val="xl22"/>
    <w:basedOn w:val="Normal"/>
    <w:rsid w:val="005E4884"/>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5E4884"/>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5E4884"/>
    <w:pPr>
      <w:pBdr>
        <w:top w:val="single" w:sz="4" w:space="0" w:color="auto"/>
        <w:left w:val="single" w:sz="4" w:space="0" w:color="auto"/>
        <w:bottom w:val="single" w:sz="4" w:space="0" w:color="auto"/>
        <w:right w:val="single" w:sz="4" w:space="0" w:color="auto"/>
      </w:pBdr>
      <w:spacing w:before="100" w:after="100"/>
      <w:jc w:val="center"/>
    </w:pPr>
    <w:rPr>
      <w:rFonts w:ascii="Bookman Old Style" w:hAnsi="Bookman Old Style"/>
      <w:sz w:val="12"/>
      <w:lang w:val="en-US"/>
    </w:rPr>
  </w:style>
  <w:style w:type="paragraph" w:customStyle="1" w:styleId="xl25">
    <w:name w:val="xl25"/>
    <w:basedOn w:val="Normal"/>
    <w:rsid w:val="005E4884"/>
    <w:pPr>
      <w:pBdr>
        <w:top w:val="single" w:sz="4" w:space="0" w:color="auto"/>
        <w:left w:val="single" w:sz="4" w:space="0" w:color="auto"/>
        <w:bottom w:val="single" w:sz="4" w:space="0" w:color="auto"/>
        <w:right w:val="single" w:sz="8" w:space="0" w:color="auto"/>
      </w:pBdr>
      <w:spacing w:before="100" w:after="100"/>
      <w:jc w:val="center"/>
    </w:pPr>
    <w:rPr>
      <w:rFonts w:ascii="Bookman Old Style" w:hAnsi="Bookman Old Style"/>
      <w:sz w:val="12"/>
      <w:lang w:val="en-US"/>
    </w:rPr>
  </w:style>
  <w:style w:type="paragraph" w:customStyle="1" w:styleId="xl26">
    <w:name w:val="xl26"/>
    <w:basedOn w:val="Normal"/>
    <w:rsid w:val="005E4884"/>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28">
    <w:name w:val="xl28"/>
    <w:basedOn w:val="Normal"/>
    <w:rsid w:val="005E4884"/>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5E4884"/>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5E4884"/>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5E4884"/>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5E4884"/>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33">
    <w:name w:val="xl33"/>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after="100"/>
    </w:pPr>
    <w:rPr>
      <w:rFonts w:ascii="Bookman Old Style" w:hAnsi="Bookman Old Style"/>
      <w:sz w:val="12"/>
      <w:lang w:val="en-US"/>
    </w:rPr>
  </w:style>
  <w:style w:type="paragraph" w:customStyle="1" w:styleId="xl34">
    <w:name w:val="xl34"/>
    <w:basedOn w:val="Normal"/>
    <w:rsid w:val="005E4884"/>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paragraph" w:customStyle="1" w:styleId="xl35">
    <w:name w:val="xl35"/>
    <w:basedOn w:val="Normal"/>
    <w:rsid w:val="005E4884"/>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character" w:customStyle="1" w:styleId="corte4fondoCar">
    <w:name w:val="corte4 fondo Car"/>
    <w:link w:val="corte4fondo"/>
    <w:locked/>
    <w:rsid w:val="005E4884"/>
    <w:rPr>
      <w:rFonts w:ascii="Arial" w:eastAsia="Times New Roman" w:hAnsi="Arial" w:cs="Times New Roman"/>
      <w:sz w:val="30"/>
      <w:szCs w:val="20"/>
      <w:lang w:val="es-ES_tradnl" w:eastAsia="es-MX"/>
    </w:rPr>
  </w:style>
  <w:style w:type="paragraph" w:customStyle="1" w:styleId="corte4fondo">
    <w:name w:val="corte4 fondo"/>
    <w:basedOn w:val="Normal"/>
    <w:link w:val="corte4fondoCar"/>
    <w:rsid w:val="005E4884"/>
    <w:pPr>
      <w:spacing w:line="360" w:lineRule="auto"/>
      <w:ind w:firstLine="709"/>
      <w:jc w:val="both"/>
    </w:pPr>
    <w:rPr>
      <w:sz w:val="30"/>
      <w:lang w:val="es-ES_tradnl" w:eastAsia="es-MX"/>
    </w:rPr>
  </w:style>
  <w:style w:type="character" w:customStyle="1" w:styleId="corte5transcripcionCar1">
    <w:name w:val="corte5 transcripcion Car1"/>
    <w:link w:val="corte5transcripcion"/>
    <w:locked/>
    <w:rsid w:val="005E4884"/>
    <w:rPr>
      <w:rFonts w:ascii="Arial" w:eastAsia="Times New Roman" w:hAnsi="Arial" w:cs="Times New Roman"/>
      <w:b/>
      <w:i/>
      <w:sz w:val="30"/>
      <w:szCs w:val="20"/>
      <w:lang w:val="es-ES_tradnl" w:eastAsia="es-MX"/>
    </w:rPr>
  </w:style>
  <w:style w:type="paragraph" w:customStyle="1" w:styleId="corte5transcripcion">
    <w:name w:val="corte5 transcripcion"/>
    <w:basedOn w:val="Normal"/>
    <w:link w:val="corte5transcripcionCar1"/>
    <w:rsid w:val="005E4884"/>
    <w:pPr>
      <w:spacing w:line="360" w:lineRule="auto"/>
      <w:ind w:left="709" w:right="709"/>
      <w:jc w:val="both"/>
    </w:pPr>
    <w:rPr>
      <w:b/>
      <w:i/>
      <w:sz w:val="30"/>
      <w:lang w:val="es-ES_tradnl" w:eastAsia="es-MX"/>
    </w:rPr>
  </w:style>
  <w:style w:type="paragraph" w:customStyle="1" w:styleId="yiv8913974272msonormal">
    <w:name w:val="yiv8913974272msonormal"/>
    <w:basedOn w:val="Normal"/>
    <w:rsid w:val="005E4884"/>
    <w:pPr>
      <w:spacing w:before="100" w:beforeAutospacing="1" w:after="100" w:afterAutospacing="1"/>
    </w:pPr>
    <w:rPr>
      <w:rFonts w:ascii="Times New Roman" w:hAnsi="Times New Roman"/>
      <w:szCs w:val="24"/>
    </w:rPr>
  </w:style>
  <w:style w:type="paragraph" w:customStyle="1" w:styleId="Marco01">
    <w:name w:val="Marco 01"/>
    <w:basedOn w:val="Normal"/>
    <w:rsid w:val="005E4884"/>
    <w:pPr>
      <w:ind w:left="170" w:right="170"/>
      <w:jc w:val="both"/>
    </w:pPr>
    <w:rPr>
      <w:rFonts w:ascii="Times New Roman" w:hAnsi="Times New Roman"/>
      <w:lang w:val="es-ES_tradnl"/>
    </w:rPr>
  </w:style>
  <w:style w:type="character" w:customStyle="1" w:styleId="TextoCar">
    <w:name w:val="Texto Car"/>
    <w:basedOn w:val="Fuentedeprrafopredeter"/>
    <w:link w:val="Texto"/>
    <w:locked/>
    <w:rsid w:val="005E4884"/>
    <w:rPr>
      <w:rFonts w:ascii="Arial" w:eastAsia="Times New Roman" w:hAnsi="Arial" w:cs="Arial"/>
      <w:sz w:val="18"/>
      <w:szCs w:val="20"/>
      <w:lang w:val="es-ES" w:eastAsia="es-ES"/>
    </w:rPr>
  </w:style>
  <w:style w:type="paragraph" w:customStyle="1" w:styleId="Texto">
    <w:name w:val="Texto"/>
    <w:basedOn w:val="Normal"/>
    <w:link w:val="TextoCar"/>
    <w:rsid w:val="005E4884"/>
    <w:pPr>
      <w:spacing w:after="101" w:line="216" w:lineRule="exact"/>
      <w:ind w:firstLine="288"/>
      <w:jc w:val="both"/>
    </w:pPr>
    <w:rPr>
      <w:rFonts w:cs="Arial"/>
      <w:sz w:val="18"/>
    </w:rPr>
  </w:style>
  <w:style w:type="paragraph" w:customStyle="1" w:styleId="font6">
    <w:name w:val="font6"/>
    <w:basedOn w:val="Normal"/>
    <w:rsid w:val="005E4884"/>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5E4884"/>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5E4884"/>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5E4884"/>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5E4884"/>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5E4884"/>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5E4884"/>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5E4884"/>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5E4884"/>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5E4884"/>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65">
    <w:name w:val="xl65"/>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67">
    <w:name w:val="xl67"/>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sz w:val="20"/>
      <w:lang w:val="es-MX" w:eastAsia="es-MX"/>
    </w:rPr>
  </w:style>
  <w:style w:type="paragraph" w:customStyle="1" w:styleId="xl70">
    <w:name w:val="xl70"/>
    <w:basedOn w:val="Normal"/>
    <w:rsid w:val="005E4884"/>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5E4884"/>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5E4884"/>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5E4884"/>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76">
    <w:name w:val="xl76"/>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b/>
      <w:bCs/>
      <w:color w:val="000000"/>
      <w:sz w:val="16"/>
      <w:szCs w:val="16"/>
      <w:lang w:val="es-MX" w:eastAsia="es-MX"/>
    </w:rPr>
  </w:style>
  <w:style w:type="paragraph" w:customStyle="1" w:styleId="xl79">
    <w:name w:val="xl79"/>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color w:val="000000"/>
      <w:sz w:val="16"/>
      <w:szCs w:val="16"/>
      <w:lang w:val="es-MX" w:eastAsia="es-MX"/>
    </w:rPr>
  </w:style>
  <w:style w:type="paragraph" w:customStyle="1" w:styleId="xl80">
    <w:name w:val="xl80"/>
    <w:basedOn w:val="Normal"/>
    <w:rsid w:val="005E4884"/>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5E4884"/>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83">
    <w:name w:val="xl83"/>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4">
    <w:name w:val="xl84"/>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5E4884"/>
    <w:pPr>
      <w:shd w:val="clear" w:color="auto"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5E4884"/>
    <w:pPr>
      <w:shd w:val="clear" w:color="auto"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5E4884"/>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5E4884"/>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5E4884"/>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5E4884"/>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5E4884"/>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5E4884"/>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5E4884"/>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5E4884"/>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6">
    <w:name w:val="xl96"/>
    <w:basedOn w:val="Normal"/>
    <w:rsid w:val="005E4884"/>
    <w:pPr>
      <w:shd w:val="clear" w:color="auto"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5E4884"/>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5E4884"/>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5E4884"/>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01">
    <w:name w:val="xl101"/>
    <w:basedOn w:val="Normal"/>
    <w:rsid w:val="005E4884"/>
    <w:pPr>
      <w:shd w:val="clear" w:color="auto"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5E4884"/>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3">
    <w:name w:val="xl103"/>
    <w:basedOn w:val="Normal"/>
    <w:rsid w:val="005E4884"/>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5E4884"/>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5E4884"/>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5E4884"/>
    <w:pPr>
      <w:pBdr>
        <w:bottom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5E4884"/>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5E4884"/>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0">
    <w:name w:val="xl110"/>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5E4884"/>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3">
    <w:name w:val="xl113"/>
    <w:basedOn w:val="Normal"/>
    <w:rsid w:val="005E4884"/>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5E4884"/>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5E4884"/>
    <w:pPr>
      <w:shd w:val="clear" w:color="auto" w:fill="FFFFFF"/>
      <w:spacing w:before="100" w:beforeAutospacing="1" w:after="100" w:afterAutospacing="1"/>
    </w:pPr>
    <w:rPr>
      <w:rFonts w:ascii="Times New Roman" w:hAnsi="Times New Roman"/>
      <w:b/>
      <w:bCs/>
      <w:sz w:val="20"/>
      <w:lang w:val="es-MX" w:eastAsia="es-MX"/>
    </w:rPr>
  </w:style>
  <w:style w:type="paragraph" w:customStyle="1" w:styleId="xl116">
    <w:name w:val="xl116"/>
    <w:basedOn w:val="Normal"/>
    <w:rsid w:val="005E4884"/>
    <w:pPr>
      <w:pBdr>
        <w:top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5E4884"/>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5E4884"/>
    <w:pPr>
      <w:pBdr>
        <w:top w:val="single" w:sz="4" w:space="0" w:color="auto"/>
        <w:lef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5E4884"/>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5E4884"/>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5E4884"/>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23">
    <w:name w:val="xl123"/>
    <w:basedOn w:val="Normal"/>
    <w:rsid w:val="005E4884"/>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4">
    <w:name w:val="xl124"/>
    <w:basedOn w:val="Normal"/>
    <w:rsid w:val="005E4884"/>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5E4884"/>
    <w:pPr>
      <w:spacing w:before="100" w:beforeAutospacing="1" w:after="100" w:afterAutospacing="1"/>
      <w:jc w:val="center"/>
    </w:pPr>
    <w:rPr>
      <w:rFonts w:ascii="Times New Roman" w:hAnsi="Times New Roman"/>
      <w:color w:val="000000"/>
      <w:sz w:val="14"/>
      <w:szCs w:val="14"/>
      <w:lang w:val="es-MX" w:eastAsia="es-MX"/>
    </w:rPr>
  </w:style>
  <w:style w:type="paragraph" w:customStyle="1" w:styleId="xl126">
    <w:name w:val="xl126"/>
    <w:basedOn w:val="Normal"/>
    <w:rsid w:val="005E4884"/>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5E4884"/>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5E4884"/>
    <w:pPr>
      <w:pBdr>
        <w:top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29">
    <w:name w:val="xl129"/>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1">
    <w:name w:val="xl131"/>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2">
    <w:name w:val="xl132"/>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4">
    <w:name w:val="xl134"/>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6">
    <w:name w:val="xl136"/>
    <w:basedOn w:val="Normal"/>
    <w:rsid w:val="005E4884"/>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5E4884"/>
    <w:pPr>
      <w:spacing w:before="100" w:beforeAutospacing="1" w:after="100" w:afterAutospacing="1"/>
    </w:pPr>
    <w:rPr>
      <w:rFonts w:ascii="Times New Roman" w:hAnsi="Times New Roman"/>
      <w:b/>
      <w:bCs/>
      <w:color w:val="000000"/>
      <w:sz w:val="20"/>
      <w:lang w:val="es-MX" w:eastAsia="es-MX"/>
    </w:rPr>
  </w:style>
  <w:style w:type="paragraph" w:customStyle="1" w:styleId="xl138">
    <w:name w:val="xl138"/>
    <w:basedOn w:val="Normal"/>
    <w:rsid w:val="005E4884"/>
    <w:pPr>
      <w:spacing w:before="100" w:beforeAutospacing="1" w:after="100" w:afterAutospacing="1"/>
    </w:pPr>
    <w:rPr>
      <w:rFonts w:ascii="Times New Roman" w:hAnsi="Times New Roman"/>
      <w:b/>
      <w:bCs/>
      <w:color w:val="000000"/>
      <w:sz w:val="18"/>
      <w:szCs w:val="18"/>
      <w:lang w:val="es-MX" w:eastAsia="es-MX"/>
    </w:rPr>
  </w:style>
  <w:style w:type="paragraph" w:customStyle="1" w:styleId="xl139">
    <w:name w:val="xl139"/>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140">
    <w:name w:val="xl140"/>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18"/>
      <w:szCs w:val="18"/>
      <w:lang w:val="es-MX" w:eastAsia="es-MX"/>
    </w:rPr>
  </w:style>
  <w:style w:type="paragraph" w:customStyle="1" w:styleId="xl141">
    <w:name w:val="xl141"/>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5E4884"/>
    <w:pPr>
      <w:pBdr>
        <w:left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43">
    <w:name w:val="xl143"/>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44">
    <w:name w:val="xl144"/>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45">
    <w:name w:val="xl145"/>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46">
    <w:name w:val="xl146"/>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47">
    <w:name w:val="xl147"/>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lang w:val="es-MX" w:eastAsia="es-MX"/>
    </w:rPr>
  </w:style>
  <w:style w:type="paragraph" w:customStyle="1" w:styleId="xl148">
    <w:name w:val="xl148"/>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8"/>
      <w:szCs w:val="18"/>
      <w:lang w:val="es-MX" w:eastAsia="es-MX"/>
    </w:rPr>
  </w:style>
  <w:style w:type="paragraph" w:customStyle="1" w:styleId="xl149">
    <w:name w:val="xl149"/>
    <w:basedOn w:val="Normal"/>
    <w:rsid w:val="005E4884"/>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5E4884"/>
    <w:pPr>
      <w:shd w:val="clear" w:color="auto"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5E4884"/>
    <w:pPr>
      <w:shd w:val="clear" w:color="auto"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53">
    <w:name w:val="xl153"/>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4">
    <w:name w:val="xl154"/>
    <w:basedOn w:val="Normal"/>
    <w:rsid w:val="005E4884"/>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5">
    <w:name w:val="xl155"/>
    <w:basedOn w:val="Normal"/>
    <w:rsid w:val="005E4884"/>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6">
    <w:name w:val="xl156"/>
    <w:basedOn w:val="Normal"/>
    <w:rsid w:val="005E4884"/>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7">
    <w:name w:val="xl157"/>
    <w:basedOn w:val="Normal"/>
    <w:rsid w:val="005E4884"/>
    <w:pPr>
      <w:pBdr>
        <w:top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8">
    <w:name w:val="xl158"/>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s-MX" w:eastAsia="es-MX"/>
    </w:rPr>
  </w:style>
  <w:style w:type="paragraph" w:customStyle="1" w:styleId="xl159">
    <w:name w:val="xl159"/>
    <w:basedOn w:val="Normal"/>
    <w:rsid w:val="005E4884"/>
    <w:pPr>
      <w:shd w:val="clear" w:color="auto"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5E4884"/>
    <w:pPr>
      <w:shd w:val="clear" w:color="auto"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5E4884"/>
    <w:pP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color w:val="000000"/>
      <w:sz w:val="18"/>
      <w:szCs w:val="18"/>
      <w:lang w:val="es-MX" w:eastAsia="es-MX"/>
    </w:rPr>
  </w:style>
  <w:style w:type="paragraph" w:customStyle="1" w:styleId="xl163">
    <w:name w:val="xl163"/>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4">
    <w:name w:val="xl164"/>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5">
    <w:name w:val="xl165"/>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6">
    <w:name w:val="xl166"/>
    <w:basedOn w:val="Normal"/>
    <w:rsid w:val="005E4884"/>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67">
    <w:name w:val="xl167"/>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68">
    <w:name w:val="xl168"/>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9">
    <w:name w:val="xl169"/>
    <w:basedOn w:val="Normal"/>
    <w:rsid w:val="005E4884"/>
    <w:pPr>
      <w:spacing w:before="100" w:beforeAutospacing="1" w:after="100" w:afterAutospacing="1"/>
    </w:pPr>
    <w:rPr>
      <w:rFonts w:ascii="Times New Roman" w:hAnsi="Times New Roman"/>
      <w:szCs w:val="24"/>
      <w:lang w:val="es-MX" w:eastAsia="es-MX"/>
    </w:rPr>
  </w:style>
  <w:style w:type="paragraph" w:customStyle="1" w:styleId="xl170">
    <w:name w:val="xl170"/>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71">
    <w:name w:val="xl171"/>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72">
    <w:name w:val="xl172"/>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Cs w:val="24"/>
      <w:lang w:val="es-MX" w:eastAsia="es-MX"/>
    </w:rPr>
  </w:style>
  <w:style w:type="paragraph" w:customStyle="1" w:styleId="xl173">
    <w:name w:val="xl173"/>
    <w:basedOn w:val="Normal"/>
    <w:rsid w:val="005E4884"/>
    <w:pPr>
      <w:pBdr>
        <w:left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74">
    <w:name w:val="xl174"/>
    <w:basedOn w:val="Normal"/>
    <w:rsid w:val="005E4884"/>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5E4884"/>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b/>
      <w:bCs/>
      <w:sz w:val="18"/>
      <w:szCs w:val="18"/>
      <w:lang w:val="es-MX" w:eastAsia="es-MX"/>
    </w:rPr>
  </w:style>
  <w:style w:type="paragraph" w:customStyle="1" w:styleId="xl179">
    <w:name w:val="xl179"/>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80">
    <w:name w:val="xl180"/>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81">
    <w:name w:val="xl181"/>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2">
    <w:name w:val="xl182"/>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5E4884"/>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85">
    <w:name w:val="xl185"/>
    <w:basedOn w:val="Normal"/>
    <w:rsid w:val="005E4884"/>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186">
    <w:name w:val="xl186"/>
    <w:basedOn w:val="Normal"/>
    <w:rsid w:val="005E4884"/>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8">
    <w:name w:val="xl188"/>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90">
    <w:name w:val="xl190"/>
    <w:basedOn w:val="Normal"/>
    <w:rsid w:val="005E4884"/>
    <w:pP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91">
    <w:name w:val="xl191"/>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5E4884"/>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5E4884"/>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5E4884"/>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5E4884"/>
    <w:pPr>
      <w:pBdr>
        <w:top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2">
    <w:name w:val="xl202"/>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20"/>
      <w:lang w:val="es-MX" w:eastAsia="es-MX"/>
    </w:rPr>
  </w:style>
  <w:style w:type="paragraph" w:customStyle="1" w:styleId="xl204">
    <w:name w:val="xl204"/>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16"/>
      <w:szCs w:val="16"/>
      <w:lang w:val="es-MX" w:eastAsia="es-MX"/>
    </w:rPr>
  </w:style>
  <w:style w:type="paragraph" w:customStyle="1" w:styleId="xl205">
    <w:name w:val="xl205"/>
    <w:basedOn w:val="Normal"/>
    <w:rsid w:val="005E4884"/>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06">
    <w:name w:val="xl206"/>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07">
    <w:name w:val="xl207"/>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Cs w:val="24"/>
      <w:lang w:val="es-MX" w:eastAsia="es-MX"/>
    </w:rPr>
  </w:style>
  <w:style w:type="paragraph" w:customStyle="1" w:styleId="xl208">
    <w:name w:val="xl208"/>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209">
    <w:name w:val="xl209"/>
    <w:basedOn w:val="Normal"/>
    <w:rsid w:val="005E4884"/>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10">
    <w:name w:val="xl210"/>
    <w:basedOn w:val="Normal"/>
    <w:rsid w:val="005E4884"/>
    <w:pPr>
      <w:pBdr>
        <w:top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1">
    <w:name w:val="xl211"/>
    <w:basedOn w:val="Normal"/>
    <w:rsid w:val="005E4884"/>
    <w:pPr>
      <w:pBdr>
        <w:top w:val="single" w:sz="4" w:space="0" w:color="auto"/>
      </w:pBdr>
      <w:spacing w:before="100" w:beforeAutospacing="1" w:after="100" w:afterAutospacing="1"/>
    </w:pPr>
    <w:rPr>
      <w:rFonts w:ascii="Times New Roman" w:hAnsi="Times New Roman"/>
      <w:szCs w:val="24"/>
      <w:lang w:val="es-MX" w:eastAsia="es-MX"/>
    </w:rPr>
  </w:style>
  <w:style w:type="paragraph" w:customStyle="1" w:styleId="xl212">
    <w:name w:val="xl212"/>
    <w:basedOn w:val="Normal"/>
    <w:rsid w:val="005E4884"/>
    <w:pPr>
      <w:pBdr>
        <w:top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3">
    <w:name w:val="xl213"/>
    <w:basedOn w:val="Normal"/>
    <w:rsid w:val="005E4884"/>
    <w:pPr>
      <w:pBdr>
        <w:bottom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4">
    <w:name w:val="xl214"/>
    <w:basedOn w:val="Normal"/>
    <w:rsid w:val="005E4884"/>
    <w:pPr>
      <w:pBdr>
        <w:bottom w:val="single" w:sz="4" w:space="0" w:color="auto"/>
      </w:pBdr>
      <w:spacing w:before="100" w:beforeAutospacing="1" w:after="100" w:afterAutospacing="1"/>
    </w:pPr>
    <w:rPr>
      <w:rFonts w:ascii="Times New Roman" w:hAnsi="Times New Roman"/>
      <w:szCs w:val="24"/>
      <w:lang w:val="es-MX" w:eastAsia="es-MX"/>
    </w:rPr>
  </w:style>
  <w:style w:type="paragraph" w:customStyle="1" w:styleId="xl215">
    <w:name w:val="xl215"/>
    <w:basedOn w:val="Normal"/>
    <w:rsid w:val="005E4884"/>
    <w:pPr>
      <w:pBdr>
        <w:bottom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6">
    <w:name w:val="xl216"/>
    <w:basedOn w:val="Normal"/>
    <w:rsid w:val="005E4884"/>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217">
    <w:name w:val="xl217"/>
    <w:basedOn w:val="Normal"/>
    <w:rsid w:val="005E4884"/>
    <w:pPr>
      <w:spacing w:before="100" w:beforeAutospacing="1" w:after="100" w:afterAutospacing="1"/>
    </w:pPr>
    <w:rPr>
      <w:rFonts w:ascii="Times New Roman" w:hAnsi="Times New Roman"/>
      <w:b/>
      <w:bCs/>
      <w:szCs w:val="24"/>
      <w:lang w:val="es-MX" w:eastAsia="es-MX"/>
    </w:rPr>
  </w:style>
  <w:style w:type="paragraph" w:customStyle="1" w:styleId="xl218">
    <w:name w:val="xl218"/>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19">
    <w:name w:val="xl219"/>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220">
    <w:name w:val="xl220"/>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21">
    <w:name w:val="xl221"/>
    <w:basedOn w:val="Normal"/>
    <w:rsid w:val="005E4884"/>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5E4884"/>
    <w:pPr>
      <w:spacing w:before="100" w:beforeAutospacing="1" w:after="100" w:afterAutospacing="1"/>
      <w:jc w:val="center"/>
    </w:pPr>
    <w:rPr>
      <w:rFonts w:ascii="Times New Roman" w:hAnsi="Times New Roman"/>
      <w:szCs w:val="24"/>
      <w:lang w:val="es-MX" w:eastAsia="es-MX"/>
    </w:rPr>
  </w:style>
  <w:style w:type="paragraph" w:customStyle="1" w:styleId="xl223">
    <w:name w:val="xl223"/>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224">
    <w:name w:val="xl224"/>
    <w:basedOn w:val="Normal"/>
    <w:rsid w:val="005E4884"/>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6">
    <w:name w:val="xl226"/>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8">
    <w:name w:val="xl228"/>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30">
    <w:name w:val="xl230"/>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32">
    <w:name w:val="xl232"/>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Cs w:val="24"/>
      <w:lang w:val="es-MX" w:eastAsia="es-MX"/>
    </w:rPr>
  </w:style>
  <w:style w:type="paragraph" w:customStyle="1" w:styleId="xl233">
    <w:name w:val="xl233"/>
    <w:basedOn w:val="Normal"/>
    <w:rsid w:val="005E4884"/>
    <w:pPr>
      <w:pBdr>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234">
    <w:name w:val="xl234"/>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5E4884"/>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37">
    <w:name w:val="xl237"/>
    <w:basedOn w:val="Normal"/>
    <w:rsid w:val="005E4884"/>
    <w:pPr>
      <w:pBdr>
        <w:top w:val="single" w:sz="4" w:space="0" w:color="auto"/>
        <w:lef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5E4884"/>
    <w:pPr>
      <w:pBdr>
        <w:top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 w:val="16"/>
      <w:szCs w:val="16"/>
      <w:lang w:val="es-MX" w:eastAsia="es-MX"/>
    </w:rPr>
  </w:style>
  <w:style w:type="paragraph" w:customStyle="1" w:styleId="xl242">
    <w:name w:val="xl242"/>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43">
    <w:name w:val="xl243"/>
    <w:basedOn w:val="Normal"/>
    <w:rsid w:val="005E4884"/>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5E4884"/>
    <w:pPr>
      <w:spacing w:after="101" w:line="216" w:lineRule="atLeast"/>
      <w:ind w:firstLine="288"/>
      <w:jc w:val="both"/>
    </w:pPr>
    <w:rPr>
      <w:sz w:val="18"/>
      <w:lang w:val="es-ES_tradnl"/>
    </w:rPr>
  </w:style>
  <w:style w:type="paragraph" w:customStyle="1" w:styleId="Sinespaciado2">
    <w:name w:val="Sin espaciado2"/>
    <w:rsid w:val="005E4884"/>
    <w:pPr>
      <w:spacing w:after="0" w:line="240" w:lineRule="auto"/>
    </w:pPr>
    <w:rPr>
      <w:rFonts w:ascii="Calibri" w:eastAsia="Times New Roman" w:hAnsi="Calibri" w:cs="Calibri"/>
    </w:rPr>
  </w:style>
  <w:style w:type="character" w:styleId="Refdecomentario">
    <w:name w:val="annotation reference"/>
    <w:uiPriority w:val="99"/>
    <w:unhideWhenUsed/>
    <w:rsid w:val="005E4884"/>
    <w:rPr>
      <w:sz w:val="16"/>
      <w:szCs w:val="16"/>
    </w:rPr>
  </w:style>
  <w:style w:type="character" w:styleId="nfasissutil">
    <w:name w:val="Subtle Emphasis"/>
    <w:uiPriority w:val="19"/>
    <w:qFormat/>
    <w:rsid w:val="005E4884"/>
    <w:rPr>
      <w:i/>
      <w:iCs/>
      <w:color w:val="808080"/>
    </w:rPr>
  </w:style>
  <w:style w:type="character" w:styleId="nfasisintenso">
    <w:name w:val="Intense Emphasis"/>
    <w:basedOn w:val="Fuentedeprrafopredeter"/>
    <w:uiPriority w:val="21"/>
    <w:qFormat/>
    <w:rsid w:val="005E4884"/>
    <w:rPr>
      <w:b/>
      <w:bCs/>
      <w:i/>
      <w:iCs/>
      <w:color w:val="4F81BD" w:themeColor="accent1"/>
    </w:rPr>
  </w:style>
  <w:style w:type="character" w:customStyle="1" w:styleId="apple-converted-space">
    <w:name w:val="apple-converted-space"/>
    <w:basedOn w:val="Fuentedeprrafopredeter"/>
    <w:rsid w:val="005E4884"/>
  </w:style>
  <w:style w:type="character" w:customStyle="1" w:styleId="spelle">
    <w:name w:val="spelle"/>
    <w:basedOn w:val="Fuentedeprrafopredeter"/>
    <w:rsid w:val="005E4884"/>
  </w:style>
  <w:style w:type="character" w:customStyle="1" w:styleId="AsuntodelcomentarioCar1">
    <w:name w:val="Asunto del comentario Car1"/>
    <w:basedOn w:val="TextocomentarioCar"/>
    <w:uiPriority w:val="99"/>
    <w:semiHidden/>
    <w:rsid w:val="005E4884"/>
    <w:rPr>
      <w:rFonts w:ascii="Arial" w:eastAsia="Times New Roman" w:hAnsi="Arial" w:cs="Times New Roman" w:hint="default"/>
      <w:b/>
      <w:bCs/>
      <w:sz w:val="20"/>
      <w:szCs w:val="20"/>
      <w:lang w:eastAsia="es-ES"/>
    </w:rPr>
  </w:style>
  <w:style w:type="table" w:styleId="Tablaconcuadrcula">
    <w:name w:val="Table Grid"/>
    <w:basedOn w:val="Tablanormal"/>
    <w:rsid w:val="005E488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5E4884"/>
    <w:pPr>
      <w:spacing w:after="0" w:line="240" w:lineRule="auto"/>
    </w:pPr>
    <w:rPr>
      <w:rFonts w:ascii="Calibri" w:eastAsia="Calibri" w:hAnsi="Calibri" w:cs="Times New Roman"/>
      <w:color w:val="31849B" w:themeColor="accent5" w:themeShade="BF"/>
      <w:sz w:val="20"/>
      <w:szCs w:val="20"/>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100" w:beforeAutospacing="1" w:afterLines="0" w:after="100" w:afterAutospacing="1"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Tablaconcuadrcula1">
    <w:name w:val="Tabla con cuadrícula1"/>
    <w:basedOn w:val="Tablanormal"/>
    <w:uiPriority w:val="99"/>
    <w:rsid w:val="005E4884"/>
    <w:pPr>
      <w:spacing w:after="0" w:line="240" w:lineRule="auto"/>
    </w:pPr>
    <w:rPr>
      <w:rFonts w:ascii="Calibri" w:eastAsia="Calibri"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1">
    <w:name w:val="Sombreado claro - Énfasis 11"/>
    <w:basedOn w:val="Tablanormal"/>
    <w:uiPriority w:val="60"/>
    <w:rsid w:val="005E4884"/>
    <w:pPr>
      <w:spacing w:after="0" w:line="240" w:lineRule="auto"/>
    </w:pPr>
    <w:rPr>
      <w:rFonts w:eastAsiaTheme="minorEastAsia"/>
      <w:color w:val="365F91" w:themeColor="accent1" w:themeShade="BF"/>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nfasis">
    <w:name w:val="Emphasis"/>
    <w:basedOn w:val="Fuentedeprrafopredeter"/>
    <w:uiPriority w:val="20"/>
    <w:qFormat/>
    <w:rsid w:val="005E4884"/>
    <w:rPr>
      <w:i/>
      <w:iCs/>
    </w:rPr>
  </w:style>
  <w:style w:type="numbering" w:customStyle="1" w:styleId="Sinlista1">
    <w:name w:val="Sin lista1"/>
    <w:next w:val="Sinlista"/>
    <w:uiPriority w:val="99"/>
    <w:semiHidden/>
    <w:unhideWhenUsed/>
    <w:rsid w:val="005E4884"/>
  </w:style>
  <w:style w:type="character" w:styleId="Textoennegrita">
    <w:name w:val="Strong"/>
    <w:uiPriority w:val="22"/>
    <w:qFormat/>
    <w:rsid w:val="005E488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884"/>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5E4884"/>
    <w:pPr>
      <w:keepNext/>
      <w:jc w:val="center"/>
      <w:outlineLvl w:val="0"/>
    </w:pPr>
    <w:rPr>
      <w:rFonts w:cs="Arial"/>
      <w:b/>
      <w:bCs/>
      <w:sz w:val="28"/>
      <w:szCs w:val="24"/>
    </w:rPr>
  </w:style>
  <w:style w:type="paragraph" w:styleId="Ttulo2">
    <w:name w:val="heading 2"/>
    <w:basedOn w:val="Normal"/>
    <w:next w:val="Normal"/>
    <w:link w:val="Ttulo2Car"/>
    <w:uiPriority w:val="9"/>
    <w:unhideWhenUsed/>
    <w:qFormat/>
    <w:rsid w:val="005E4884"/>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unhideWhenUsed/>
    <w:qFormat/>
    <w:rsid w:val="005E4884"/>
    <w:pPr>
      <w:keepNext/>
      <w:jc w:val="center"/>
      <w:outlineLvl w:val="2"/>
    </w:pPr>
    <w:rPr>
      <w:rFonts w:ascii="Times New Roman" w:hAnsi="Times New Roman"/>
      <w:b/>
      <w:sz w:val="22"/>
      <w:lang w:val="es-MX"/>
    </w:rPr>
  </w:style>
  <w:style w:type="paragraph" w:styleId="Ttulo4">
    <w:name w:val="heading 4"/>
    <w:basedOn w:val="Normal"/>
    <w:next w:val="Normal"/>
    <w:link w:val="Ttulo4Car"/>
    <w:unhideWhenUsed/>
    <w:qFormat/>
    <w:rsid w:val="005E4884"/>
    <w:pPr>
      <w:keepNext/>
      <w:outlineLvl w:val="3"/>
    </w:pPr>
    <w:rPr>
      <w:b/>
      <w:sz w:val="22"/>
      <w:lang w:val="es-MX"/>
    </w:rPr>
  </w:style>
  <w:style w:type="paragraph" w:styleId="Ttulo5">
    <w:name w:val="heading 5"/>
    <w:basedOn w:val="Normal"/>
    <w:next w:val="Normal"/>
    <w:link w:val="Ttulo5Car"/>
    <w:unhideWhenUsed/>
    <w:qFormat/>
    <w:rsid w:val="005E4884"/>
    <w:pPr>
      <w:keepNext/>
      <w:outlineLvl w:val="4"/>
    </w:pPr>
    <w:rPr>
      <w:b/>
      <w:sz w:val="18"/>
      <w:lang w:val="es-MX"/>
    </w:rPr>
  </w:style>
  <w:style w:type="paragraph" w:styleId="Ttulo6">
    <w:name w:val="heading 6"/>
    <w:basedOn w:val="Normal"/>
    <w:next w:val="Normal"/>
    <w:link w:val="Ttulo6Car"/>
    <w:unhideWhenUsed/>
    <w:qFormat/>
    <w:rsid w:val="005E4884"/>
    <w:pPr>
      <w:keepNext/>
      <w:jc w:val="both"/>
      <w:outlineLvl w:val="5"/>
    </w:pPr>
    <w:rPr>
      <w:b/>
      <w:lang w:val="es-MX"/>
    </w:rPr>
  </w:style>
  <w:style w:type="paragraph" w:styleId="Ttulo7">
    <w:name w:val="heading 7"/>
    <w:basedOn w:val="Normal"/>
    <w:next w:val="Normal"/>
    <w:link w:val="Ttulo7Car"/>
    <w:unhideWhenUsed/>
    <w:qFormat/>
    <w:rsid w:val="005E4884"/>
    <w:pPr>
      <w:keepNext/>
      <w:snapToGrid w:val="0"/>
      <w:jc w:val="both"/>
      <w:outlineLvl w:val="6"/>
    </w:pPr>
    <w:rPr>
      <w:b/>
      <w:color w:val="000000"/>
      <w:sz w:val="20"/>
      <w:lang w:val="es-MX"/>
    </w:rPr>
  </w:style>
  <w:style w:type="paragraph" w:styleId="Ttulo8">
    <w:name w:val="heading 8"/>
    <w:basedOn w:val="Normal"/>
    <w:next w:val="Normal"/>
    <w:link w:val="Ttulo8Car"/>
    <w:unhideWhenUsed/>
    <w:qFormat/>
    <w:rsid w:val="005E4884"/>
    <w:pPr>
      <w:keepNext/>
      <w:snapToGrid w:val="0"/>
      <w:jc w:val="both"/>
      <w:outlineLvl w:val="7"/>
    </w:pPr>
    <w:rPr>
      <w:b/>
      <w:color w:val="000000"/>
      <w:sz w:val="16"/>
      <w:lang w:val="es-MX"/>
    </w:rPr>
  </w:style>
  <w:style w:type="paragraph" w:styleId="Ttulo9">
    <w:name w:val="heading 9"/>
    <w:basedOn w:val="Normal"/>
    <w:next w:val="Normal"/>
    <w:link w:val="Ttulo9Car"/>
    <w:unhideWhenUsed/>
    <w:qFormat/>
    <w:rsid w:val="005E4884"/>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E4884"/>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rsid w:val="005E4884"/>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5E4884"/>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5E4884"/>
    <w:rPr>
      <w:rFonts w:ascii="Arial" w:eastAsia="Times New Roman" w:hAnsi="Arial" w:cs="Times New Roman"/>
      <w:b/>
      <w:szCs w:val="20"/>
      <w:lang w:eastAsia="es-ES"/>
    </w:rPr>
  </w:style>
  <w:style w:type="character" w:customStyle="1" w:styleId="Ttulo5Car">
    <w:name w:val="Título 5 Car"/>
    <w:basedOn w:val="Fuentedeprrafopredeter"/>
    <w:link w:val="Ttulo5"/>
    <w:rsid w:val="005E4884"/>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5E4884"/>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5E4884"/>
    <w:rPr>
      <w:rFonts w:ascii="Arial" w:eastAsia="Times New Roman" w:hAnsi="Arial" w:cs="Times New Roman"/>
      <w:b/>
      <w:color w:val="000000"/>
      <w:sz w:val="20"/>
      <w:szCs w:val="20"/>
      <w:lang w:eastAsia="es-ES"/>
    </w:rPr>
  </w:style>
  <w:style w:type="character" w:customStyle="1" w:styleId="Ttulo8Car">
    <w:name w:val="Título 8 Car"/>
    <w:basedOn w:val="Fuentedeprrafopredeter"/>
    <w:link w:val="Ttulo8"/>
    <w:rsid w:val="005E4884"/>
    <w:rPr>
      <w:rFonts w:ascii="Arial" w:eastAsia="Times New Roman" w:hAnsi="Arial" w:cs="Times New Roman"/>
      <w:b/>
      <w:color w:val="000000"/>
      <w:sz w:val="16"/>
      <w:szCs w:val="20"/>
      <w:lang w:eastAsia="es-ES"/>
    </w:rPr>
  </w:style>
  <w:style w:type="character" w:customStyle="1" w:styleId="Ttulo9Car">
    <w:name w:val="Título 9 Car"/>
    <w:basedOn w:val="Fuentedeprrafopredeter"/>
    <w:link w:val="Ttulo9"/>
    <w:rsid w:val="005E4884"/>
    <w:rPr>
      <w:rFonts w:ascii="Arial" w:eastAsia="Times New Roman" w:hAnsi="Arial" w:cs="Times New Roman"/>
      <w:b/>
      <w:sz w:val="20"/>
      <w:szCs w:val="20"/>
      <w:lang w:eastAsia="es-ES"/>
    </w:rPr>
  </w:style>
  <w:style w:type="character" w:styleId="Hipervnculo">
    <w:name w:val="Hyperlink"/>
    <w:uiPriority w:val="99"/>
    <w:semiHidden/>
    <w:unhideWhenUsed/>
    <w:rsid w:val="005E4884"/>
    <w:rPr>
      <w:color w:val="0000FF"/>
      <w:u w:val="single"/>
    </w:rPr>
  </w:style>
  <w:style w:type="character" w:styleId="Hipervnculovisitado">
    <w:name w:val="FollowedHyperlink"/>
    <w:basedOn w:val="Fuentedeprrafopredeter"/>
    <w:uiPriority w:val="99"/>
    <w:semiHidden/>
    <w:unhideWhenUsed/>
    <w:rsid w:val="005E4884"/>
    <w:rPr>
      <w:color w:val="800080"/>
      <w:u w:val="single"/>
    </w:rPr>
  </w:style>
  <w:style w:type="paragraph" w:styleId="NormalWeb">
    <w:name w:val="Normal (Web)"/>
    <w:basedOn w:val="Normal"/>
    <w:uiPriority w:val="99"/>
    <w:unhideWhenUsed/>
    <w:rsid w:val="005E4884"/>
    <w:pPr>
      <w:spacing w:before="100" w:beforeAutospacing="1" w:after="100" w:afterAutospacing="1"/>
    </w:pPr>
    <w:rPr>
      <w:rFonts w:ascii="Times New Roman" w:hAnsi="Times New Roman"/>
      <w:szCs w:val="24"/>
      <w:lang w:val="es-MX" w:eastAsia="es-MX"/>
    </w:rPr>
  </w:style>
  <w:style w:type="paragraph" w:styleId="Textocomentario">
    <w:name w:val="annotation text"/>
    <w:basedOn w:val="Normal"/>
    <w:link w:val="TextocomentarioCar"/>
    <w:uiPriority w:val="99"/>
    <w:unhideWhenUsed/>
    <w:rsid w:val="005E4884"/>
    <w:rPr>
      <w:sz w:val="20"/>
      <w:lang w:val="es-MX"/>
    </w:rPr>
  </w:style>
  <w:style w:type="character" w:customStyle="1" w:styleId="TextocomentarioCar">
    <w:name w:val="Texto comentario Car"/>
    <w:basedOn w:val="Fuentedeprrafopredeter"/>
    <w:link w:val="Textocomentario"/>
    <w:uiPriority w:val="99"/>
    <w:rsid w:val="005E4884"/>
    <w:rPr>
      <w:rFonts w:ascii="Arial" w:eastAsia="Times New Roman" w:hAnsi="Arial" w:cs="Times New Roman"/>
      <w:sz w:val="20"/>
      <w:szCs w:val="20"/>
      <w:lang w:eastAsia="es-ES"/>
    </w:rPr>
  </w:style>
  <w:style w:type="paragraph" w:styleId="Encabezado">
    <w:name w:val="header"/>
    <w:basedOn w:val="Normal"/>
    <w:link w:val="EncabezadoCar"/>
    <w:uiPriority w:val="99"/>
    <w:unhideWhenUsed/>
    <w:rsid w:val="005E4884"/>
    <w:pPr>
      <w:tabs>
        <w:tab w:val="center" w:pos="4419"/>
        <w:tab w:val="right" w:pos="8838"/>
      </w:tabs>
    </w:pPr>
  </w:style>
  <w:style w:type="character" w:customStyle="1" w:styleId="EncabezadoCar">
    <w:name w:val="Encabezado Car"/>
    <w:basedOn w:val="Fuentedeprrafopredeter"/>
    <w:link w:val="Encabezado"/>
    <w:uiPriority w:val="99"/>
    <w:rsid w:val="005E4884"/>
    <w:rPr>
      <w:rFonts w:ascii="Arial" w:eastAsia="Times New Roman" w:hAnsi="Arial" w:cs="Times New Roman"/>
      <w:sz w:val="24"/>
      <w:szCs w:val="20"/>
      <w:lang w:val="es-ES" w:eastAsia="es-ES"/>
    </w:rPr>
  </w:style>
  <w:style w:type="paragraph" w:styleId="Piedepgina">
    <w:name w:val="footer"/>
    <w:basedOn w:val="Normal"/>
    <w:link w:val="PiedepginaCar"/>
    <w:uiPriority w:val="99"/>
    <w:unhideWhenUsed/>
    <w:rsid w:val="005E4884"/>
    <w:pPr>
      <w:tabs>
        <w:tab w:val="center" w:pos="4419"/>
        <w:tab w:val="right" w:pos="8838"/>
      </w:tabs>
    </w:pPr>
  </w:style>
  <w:style w:type="character" w:customStyle="1" w:styleId="PiedepginaCar">
    <w:name w:val="Pie de página Car"/>
    <w:basedOn w:val="Fuentedeprrafopredeter"/>
    <w:link w:val="Piedepgina"/>
    <w:uiPriority w:val="99"/>
    <w:rsid w:val="005E4884"/>
    <w:rPr>
      <w:rFonts w:ascii="Arial" w:eastAsia="Times New Roman" w:hAnsi="Arial" w:cs="Times New Roman"/>
      <w:sz w:val="24"/>
      <w:szCs w:val="20"/>
      <w:lang w:val="es-ES" w:eastAsia="es-ES"/>
    </w:rPr>
  </w:style>
  <w:style w:type="paragraph" w:styleId="Epgrafe">
    <w:name w:val="caption"/>
    <w:basedOn w:val="Normal"/>
    <w:next w:val="Normal"/>
    <w:uiPriority w:val="35"/>
    <w:unhideWhenUsed/>
    <w:qFormat/>
    <w:rsid w:val="005E4884"/>
    <w:pPr>
      <w:spacing w:after="200" w:line="276" w:lineRule="auto"/>
    </w:pPr>
    <w:rPr>
      <w:rFonts w:ascii="Calibri" w:eastAsia="Calibri" w:hAnsi="Calibri"/>
      <w:b/>
      <w:bCs/>
      <w:sz w:val="20"/>
      <w:lang w:val="es-MX" w:eastAsia="en-US"/>
    </w:rPr>
  </w:style>
  <w:style w:type="paragraph" w:styleId="Listaconvietas2">
    <w:name w:val="List Bullet 2"/>
    <w:basedOn w:val="Normal"/>
    <w:unhideWhenUsed/>
    <w:rsid w:val="005E4884"/>
    <w:pPr>
      <w:numPr>
        <w:numId w:val="1"/>
      </w:numPr>
    </w:pPr>
    <w:rPr>
      <w:rFonts w:ascii="Times New Roman" w:eastAsia="MS Mincho" w:hAnsi="Times New Roman"/>
      <w:sz w:val="20"/>
    </w:rPr>
  </w:style>
  <w:style w:type="paragraph" w:styleId="Ttulo">
    <w:name w:val="Title"/>
    <w:basedOn w:val="Normal"/>
    <w:link w:val="TtuloCar"/>
    <w:uiPriority w:val="10"/>
    <w:qFormat/>
    <w:rsid w:val="005E4884"/>
    <w:pPr>
      <w:jc w:val="center"/>
    </w:pPr>
    <w:rPr>
      <w:b/>
      <w:lang w:val="es-MX" w:eastAsia="en-US"/>
    </w:rPr>
  </w:style>
  <w:style w:type="character" w:customStyle="1" w:styleId="TtuloCar">
    <w:name w:val="Título Car"/>
    <w:basedOn w:val="Fuentedeprrafopredeter"/>
    <w:link w:val="Ttulo"/>
    <w:uiPriority w:val="10"/>
    <w:rsid w:val="005E4884"/>
    <w:rPr>
      <w:rFonts w:ascii="Arial" w:eastAsia="Times New Roman" w:hAnsi="Arial" w:cs="Times New Roman"/>
      <w:b/>
      <w:sz w:val="24"/>
      <w:szCs w:val="20"/>
    </w:rPr>
  </w:style>
  <w:style w:type="paragraph" w:styleId="Textoindependiente">
    <w:name w:val="Body Text"/>
    <w:basedOn w:val="Normal"/>
    <w:link w:val="TextoindependienteCar"/>
    <w:unhideWhenUsed/>
    <w:rsid w:val="005E4884"/>
    <w:pPr>
      <w:spacing w:after="120"/>
    </w:pPr>
  </w:style>
  <w:style w:type="character" w:customStyle="1" w:styleId="TextoindependienteCar">
    <w:name w:val="Texto independiente Car"/>
    <w:basedOn w:val="Fuentedeprrafopredeter"/>
    <w:link w:val="Textoindependiente"/>
    <w:rsid w:val="005E4884"/>
    <w:rPr>
      <w:rFonts w:ascii="Arial" w:eastAsia="Times New Roman" w:hAnsi="Arial" w:cs="Times New Roman"/>
      <w:sz w:val="24"/>
      <w:szCs w:val="20"/>
      <w:lang w:val="es-ES" w:eastAsia="es-ES"/>
    </w:rPr>
  </w:style>
  <w:style w:type="paragraph" w:styleId="Sangradetextonormal">
    <w:name w:val="Body Text Indent"/>
    <w:basedOn w:val="Normal"/>
    <w:link w:val="SangradetextonormalCar"/>
    <w:uiPriority w:val="99"/>
    <w:unhideWhenUsed/>
    <w:rsid w:val="005E4884"/>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rsid w:val="005E4884"/>
    <w:rPr>
      <w:rFonts w:ascii="Arial" w:eastAsia="Times New Roman" w:hAnsi="Arial" w:cs="Times New Roman"/>
      <w:sz w:val="20"/>
      <w:szCs w:val="20"/>
      <w:lang w:val="es-ES_tradnl" w:eastAsia="es-ES"/>
    </w:rPr>
  </w:style>
  <w:style w:type="paragraph" w:styleId="Subttulo">
    <w:name w:val="Subtitle"/>
    <w:basedOn w:val="Normal"/>
    <w:next w:val="Normal"/>
    <w:link w:val="SubttuloCar"/>
    <w:uiPriority w:val="11"/>
    <w:qFormat/>
    <w:rsid w:val="005E4884"/>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5E4884"/>
    <w:rPr>
      <w:rFonts w:ascii="Cambria" w:eastAsia="Times New Roman" w:hAnsi="Cambria"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5E4884"/>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rsid w:val="005E4884"/>
    <w:rPr>
      <w:rFonts w:ascii="Calibri" w:eastAsia="Calibri" w:hAnsi="Calibri" w:cs="Times New Roman"/>
      <w:sz w:val="20"/>
      <w:szCs w:val="20"/>
      <w:lang w:val="es-ES_tradnl" w:eastAsia="es-ES"/>
    </w:rPr>
  </w:style>
  <w:style w:type="paragraph" w:styleId="Textoindependiente2">
    <w:name w:val="Body Text 2"/>
    <w:basedOn w:val="Normal"/>
    <w:link w:val="Textoindependiente2Car"/>
    <w:unhideWhenUsed/>
    <w:rsid w:val="005E4884"/>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5E4884"/>
    <w:rPr>
      <w:rFonts w:ascii="Times New Roman" w:eastAsia="Times New Roman" w:hAnsi="Times New Roman" w:cs="Times New Roman"/>
      <w:szCs w:val="20"/>
      <w:lang w:eastAsia="es-ES"/>
    </w:rPr>
  </w:style>
  <w:style w:type="paragraph" w:styleId="Textoindependiente3">
    <w:name w:val="Body Text 3"/>
    <w:basedOn w:val="Normal"/>
    <w:link w:val="Textoindependiente3Car"/>
    <w:unhideWhenUsed/>
    <w:rsid w:val="005E4884"/>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5E4884"/>
    <w:rPr>
      <w:sz w:val="16"/>
      <w:szCs w:val="16"/>
      <w:lang w:eastAsia="es-MX"/>
    </w:rPr>
  </w:style>
  <w:style w:type="paragraph" w:styleId="Sangra2detindependiente">
    <w:name w:val="Body Text Indent 2"/>
    <w:basedOn w:val="Normal"/>
    <w:link w:val="Sangra2detindependienteCar"/>
    <w:unhideWhenUsed/>
    <w:rsid w:val="005E4884"/>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5E4884"/>
    <w:rPr>
      <w:rFonts w:ascii="Arial" w:eastAsia="Times New Roman" w:hAnsi="Arial" w:cs="Times New Roman"/>
      <w:szCs w:val="20"/>
    </w:rPr>
  </w:style>
  <w:style w:type="paragraph" w:styleId="Sangra3detindependiente">
    <w:name w:val="Body Text Indent 3"/>
    <w:basedOn w:val="Normal"/>
    <w:link w:val="Sangra3detindependienteCar"/>
    <w:unhideWhenUsed/>
    <w:rsid w:val="005E4884"/>
    <w:pPr>
      <w:ind w:left="6372" w:hanging="6372"/>
    </w:pPr>
    <w:rPr>
      <w:sz w:val="18"/>
      <w:lang w:val="es-MX"/>
    </w:rPr>
  </w:style>
  <w:style w:type="character" w:customStyle="1" w:styleId="Sangra3detindependienteCar">
    <w:name w:val="Sangría 3 de t. independiente Car"/>
    <w:basedOn w:val="Fuentedeprrafopredeter"/>
    <w:link w:val="Sangra3detindependiente"/>
    <w:rsid w:val="005E4884"/>
    <w:rPr>
      <w:rFonts w:ascii="Arial" w:eastAsia="Times New Roman" w:hAnsi="Arial" w:cs="Times New Roman"/>
      <w:sz w:val="18"/>
      <w:szCs w:val="20"/>
      <w:lang w:eastAsia="es-ES"/>
    </w:rPr>
  </w:style>
  <w:style w:type="paragraph" w:styleId="Textodebloque">
    <w:name w:val="Block Text"/>
    <w:basedOn w:val="Normal"/>
    <w:unhideWhenUsed/>
    <w:rsid w:val="005E4884"/>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unhideWhenUsed/>
    <w:rsid w:val="005E4884"/>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5E4884"/>
    <w:rPr>
      <w:rFonts w:ascii="Tahoma" w:eastAsia="Times New Roman" w:hAnsi="Tahoma" w:cs="Times New Roman"/>
      <w:sz w:val="24"/>
      <w:szCs w:val="20"/>
      <w:shd w:val="clear" w:color="auto" w:fill="000080"/>
      <w:lang w:eastAsia="es-ES"/>
    </w:rPr>
  </w:style>
  <w:style w:type="paragraph" w:styleId="Textosinformato">
    <w:name w:val="Plain Text"/>
    <w:basedOn w:val="Normal"/>
    <w:link w:val="TextosinformatoCar"/>
    <w:unhideWhenUsed/>
    <w:rsid w:val="005E4884"/>
    <w:pPr>
      <w:snapToGrid w:val="0"/>
    </w:pPr>
    <w:rPr>
      <w:rFonts w:ascii="Bookman Old Style" w:hAnsi="Bookman Old Style"/>
      <w:sz w:val="20"/>
    </w:rPr>
  </w:style>
  <w:style w:type="character" w:customStyle="1" w:styleId="TextosinformatoCar">
    <w:name w:val="Texto sin formato Car"/>
    <w:basedOn w:val="Fuentedeprrafopredeter"/>
    <w:link w:val="Textosinformato"/>
    <w:rsid w:val="005E4884"/>
    <w:rPr>
      <w:rFonts w:ascii="Bookman Old Style" w:eastAsia="Times New Roman" w:hAnsi="Bookman Old Style" w:cs="Times New Roman"/>
      <w:sz w:val="20"/>
      <w:szCs w:val="20"/>
      <w:lang w:val="es-ES" w:eastAsia="es-ES"/>
    </w:rPr>
  </w:style>
  <w:style w:type="paragraph" w:styleId="Asuntodelcomentario">
    <w:name w:val="annotation subject"/>
    <w:basedOn w:val="Textocomentario"/>
    <w:next w:val="Textocomentario"/>
    <w:link w:val="AsuntodelcomentarioCar"/>
    <w:uiPriority w:val="99"/>
    <w:unhideWhenUsed/>
    <w:rsid w:val="005E4884"/>
    <w:rPr>
      <w:b/>
      <w:bCs/>
    </w:rPr>
  </w:style>
  <w:style w:type="character" w:customStyle="1" w:styleId="AsuntodelcomentarioCar">
    <w:name w:val="Asunto del comentario Car"/>
    <w:basedOn w:val="TextocomentarioCar"/>
    <w:link w:val="Asuntodelcomentario"/>
    <w:uiPriority w:val="99"/>
    <w:rsid w:val="005E4884"/>
    <w:rPr>
      <w:rFonts w:ascii="Arial" w:eastAsia="Times New Roman" w:hAnsi="Arial" w:cs="Times New Roman"/>
      <w:b/>
      <w:bCs/>
      <w:sz w:val="20"/>
      <w:szCs w:val="20"/>
      <w:lang w:eastAsia="es-ES"/>
    </w:rPr>
  </w:style>
  <w:style w:type="paragraph" w:styleId="Textodeglobo">
    <w:name w:val="Balloon Text"/>
    <w:basedOn w:val="Normal"/>
    <w:link w:val="TextodegloboCar"/>
    <w:uiPriority w:val="99"/>
    <w:unhideWhenUsed/>
    <w:rsid w:val="005E4884"/>
    <w:rPr>
      <w:rFonts w:ascii="Tahoma" w:hAnsi="Tahoma" w:cs="Tahoma"/>
      <w:sz w:val="16"/>
      <w:szCs w:val="16"/>
    </w:rPr>
  </w:style>
  <w:style w:type="character" w:customStyle="1" w:styleId="TextodegloboCar">
    <w:name w:val="Texto de globo Car"/>
    <w:basedOn w:val="Fuentedeprrafopredeter"/>
    <w:link w:val="Textodeglobo"/>
    <w:uiPriority w:val="99"/>
    <w:rsid w:val="005E4884"/>
    <w:rPr>
      <w:rFonts w:ascii="Tahoma" w:eastAsia="Times New Roman" w:hAnsi="Tahoma" w:cs="Tahoma"/>
      <w:sz w:val="16"/>
      <w:szCs w:val="16"/>
      <w:lang w:val="es-ES" w:eastAsia="es-ES"/>
    </w:rPr>
  </w:style>
  <w:style w:type="character" w:customStyle="1" w:styleId="SinespaciadoCar">
    <w:name w:val="Sin espaciado Car"/>
    <w:link w:val="Sinespaciado"/>
    <w:uiPriority w:val="1"/>
    <w:locked/>
    <w:rsid w:val="005E4884"/>
    <w:rPr>
      <w:rFonts w:ascii="Calibri" w:eastAsia="Calibri" w:hAnsi="Calibri" w:cs="Times New Roman"/>
      <w:lang w:val="es-ES"/>
    </w:rPr>
  </w:style>
  <w:style w:type="paragraph" w:styleId="Sinespaciado">
    <w:name w:val="No Spacing"/>
    <w:link w:val="SinespaciadoCar"/>
    <w:uiPriority w:val="1"/>
    <w:qFormat/>
    <w:rsid w:val="005E4884"/>
    <w:pPr>
      <w:spacing w:after="0" w:line="240" w:lineRule="auto"/>
    </w:pPr>
    <w:rPr>
      <w:rFonts w:ascii="Calibri" w:eastAsia="Calibri" w:hAnsi="Calibri" w:cs="Times New Roman"/>
      <w:lang w:val="es-ES"/>
    </w:rPr>
  </w:style>
  <w:style w:type="paragraph" w:styleId="Prrafodelista">
    <w:name w:val="List Paragraph"/>
    <w:basedOn w:val="Normal"/>
    <w:uiPriority w:val="34"/>
    <w:qFormat/>
    <w:rsid w:val="005E4884"/>
    <w:pPr>
      <w:ind w:left="720"/>
      <w:contextualSpacing/>
    </w:pPr>
  </w:style>
  <w:style w:type="paragraph" w:styleId="Cita">
    <w:name w:val="Quote"/>
    <w:basedOn w:val="Normal"/>
    <w:next w:val="Normal"/>
    <w:link w:val="CitaCar"/>
    <w:uiPriority w:val="29"/>
    <w:qFormat/>
    <w:rsid w:val="005E4884"/>
    <w:rPr>
      <w:rFonts w:ascii="Times New Roman" w:hAnsi="Times New Roman"/>
      <w:i/>
      <w:iCs/>
      <w:color w:val="000000"/>
      <w:szCs w:val="24"/>
    </w:rPr>
  </w:style>
  <w:style w:type="character" w:customStyle="1" w:styleId="CitaCar">
    <w:name w:val="Cita Car"/>
    <w:basedOn w:val="Fuentedeprrafopredeter"/>
    <w:link w:val="Cita"/>
    <w:uiPriority w:val="29"/>
    <w:rsid w:val="005E4884"/>
    <w:rPr>
      <w:rFonts w:ascii="Times New Roman" w:eastAsia="Times New Roman" w:hAnsi="Times New Roman" w:cs="Times New Roman"/>
      <w:i/>
      <w:iCs/>
      <w:color w:val="000000"/>
      <w:sz w:val="24"/>
      <w:szCs w:val="24"/>
      <w:lang w:val="es-ES" w:eastAsia="es-ES"/>
    </w:rPr>
  </w:style>
  <w:style w:type="paragraph" w:customStyle="1" w:styleId="Default">
    <w:name w:val="Default"/>
    <w:rsid w:val="005E4884"/>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ecxmsonormal">
    <w:name w:val="ecxmsonormal"/>
    <w:basedOn w:val="Normal"/>
    <w:rsid w:val="005E4884"/>
    <w:pPr>
      <w:spacing w:after="324"/>
    </w:pPr>
    <w:rPr>
      <w:rFonts w:ascii="Times New Roman" w:hAnsi="Times New Roman"/>
      <w:szCs w:val="24"/>
    </w:rPr>
  </w:style>
  <w:style w:type="paragraph" w:customStyle="1" w:styleId="Sinespaciado1">
    <w:name w:val="Sin espaciado1"/>
    <w:uiPriority w:val="99"/>
    <w:qFormat/>
    <w:rsid w:val="005E4884"/>
    <w:pPr>
      <w:spacing w:after="0" w:line="240" w:lineRule="auto"/>
    </w:pPr>
    <w:rPr>
      <w:rFonts w:ascii="Times New Roman" w:eastAsia="Times New Roman" w:hAnsi="Times New Roman" w:cs="Times New Roman"/>
      <w:sz w:val="20"/>
      <w:szCs w:val="20"/>
      <w:lang w:eastAsia="es-ES"/>
    </w:rPr>
  </w:style>
  <w:style w:type="paragraph" w:customStyle="1" w:styleId="font5">
    <w:name w:val="font5"/>
    <w:basedOn w:val="Normal"/>
    <w:rsid w:val="005E4884"/>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5E4884"/>
    <w:pPr>
      <w:pBdr>
        <w:left w:val="single" w:sz="8" w:space="0" w:color="auto"/>
        <w:bottom w:val="single" w:sz="4" w:space="0" w:color="auto"/>
        <w:right w:val="single" w:sz="4" w:space="0" w:color="auto"/>
      </w:pBdr>
      <w:spacing w:before="100" w:beforeAutospacing="1" w:after="100" w:afterAutospacing="1"/>
      <w:jc w:val="center"/>
    </w:pPr>
    <w:rPr>
      <w:rFonts w:ascii="Bookman Old Style" w:hAnsi="Bookman Old Style"/>
      <w:sz w:val="16"/>
      <w:szCs w:val="16"/>
      <w:lang w:val="en-US" w:eastAsia="en-US"/>
    </w:rPr>
  </w:style>
  <w:style w:type="paragraph" w:customStyle="1" w:styleId="xl37">
    <w:name w:val="xl37"/>
    <w:basedOn w:val="Normal"/>
    <w:rsid w:val="005E4884"/>
    <w:pPr>
      <w:pBdr>
        <w:left w:val="single" w:sz="8" w:space="0" w:color="auto"/>
        <w:right w:val="single" w:sz="8" w:space="0" w:color="auto"/>
      </w:pBdr>
      <w:spacing w:before="100" w:beforeAutospacing="1" w:after="100" w:afterAutospacing="1"/>
      <w:jc w:val="both"/>
    </w:pPr>
    <w:rPr>
      <w:rFonts w:ascii="Bookman Old Style" w:hAnsi="Bookman Old Style"/>
      <w:sz w:val="16"/>
      <w:szCs w:val="16"/>
      <w:lang w:val="en-US" w:eastAsia="en-US"/>
    </w:rPr>
  </w:style>
  <w:style w:type="paragraph" w:customStyle="1" w:styleId="xl22">
    <w:name w:val="xl22"/>
    <w:basedOn w:val="Normal"/>
    <w:rsid w:val="005E4884"/>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5E4884"/>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5E4884"/>
    <w:pPr>
      <w:pBdr>
        <w:top w:val="single" w:sz="4" w:space="0" w:color="auto"/>
        <w:left w:val="single" w:sz="4" w:space="0" w:color="auto"/>
        <w:bottom w:val="single" w:sz="4" w:space="0" w:color="auto"/>
        <w:right w:val="single" w:sz="4" w:space="0" w:color="auto"/>
      </w:pBdr>
      <w:spacing w:before="100" w:after="100"/>
      <w:jc w:val="center"/>
    </w:pPr>
    <w:rPr>
      <w:rFonts w:ascii="Bookman Old Style" w:hAnsi="Bookman Old Style"/>
      <w:sz w:val="12"/>
      <w:lang w:val="en-US"/>
    </w:rPr>
  </w:style>
  <w:style w:type="paragraph" w:customStyle="1" w:styleId="xl25">
    <w:name w:val="xl25"/>
    <w:basedOn w:val="Normal"/>
    <w:rsid w:val="005E4884"/>
    <w:pPr>
      <w:pBdr>
        <w:top w:val="single" w:sz="4" w:space="0" w:color="auto"/>
        <w:left w:val="single" w:sz="4" w:space="0" w:color="auto"/>
        <w:bottom w:val="single" w:sz="4" w:space="0" w:color="auto"/>
        <w:right w:val="single" w:sz="8" w:space="0" w:color="auto"/>
      </w:pBdr>
      <w:spacing w:before="100" w:after="100"/>
      <w:jc w:val="center"/>
    </w:pPr>
    <w:rPr>
      <w:rFonts w:ascii="Bookman Old Style" w:hAnsi="Bookman Old Style"/>
      <w:sz w:val="12"/>
      <w:lang w:val="en-US"/>
    </w:rPr>
  </w:style>
  <w:style w:type="paragraph" w:customStyle="1" w:styleId="xl26">
    <w:name w:val="xl26"/>
    <w:basedOn w:val="Normal"/>
    <w:rsid w:val="005E4884"/>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28">
    <w:name w:val="xl28"/>
    <w:basedOn w:val="Normal"/>
    <w:rsid w:val="005E4884"/>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5E4884"/>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5E4884"/>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5E4884"/>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5E4884"/>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33">
    <w:name w:val="xl33"/>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after="100"/>
    </w:pPr>
    <w:rPr>
      <w:rFonts w:ascii="Bookman Old Style" w:hAnsi="Bookman Old Style"/>
      <w:sz w:val="12"/>
      <w:lang w:val="en-US"/>
    </w:rPr>
  </w:style>
  <w:style w:type="paragraph" w:customStyle="1" w:styleId="xl34">
    <w:name w:val="xl34"/>
    <w:basedOn w:val="Normal"/>
    <w:rsid w:val="005E4884"/>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paragraph" w:customStyle="1" w:styleId="xl35">
    <w:name w:val="xl35"/>
    <w:basedOn w:val="Normal"/>
    <w:rsid w:val="005E4884"/>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character" w:customStyle="1" w:styleId="corte4fondoCar">
    <w:name w:val="corte4 fondo Car"/>
    <w:link w:val="corte4fondo"/>
    <w:locked/>
    <w:rsid w:val="005E4884"/>
    <w:rPr>
      <w:rFonts w:ascii="Arial" w:eastAsia="Times New Roman" w:hAnsi="Arial" w:cs="Times New Roman"/>
      <w:sz w:val="30"/>
      <w:szCs w:val="20"/>
      <w:lang w:val="es-ES_tradnl" w:eastAsia="es-MX"/>
    </w:rPr>
  </w:style>
  <w:style w:type="paragraph" w:customStyle="1" w:styleId="corte4fondo">
    <w:name w:val="corte4 fondo"/>
    <w:basedOn w:val="Normal"/>
    <w:link w:val="corte4fondoCar"/>
    <w:rsid w:val="005E4884"/>
    <w:pPr>
      <w:spacing w:line="360" w:lineRule="auto"/>
      <w:ind w:firstLine="709"/>
      <w:jc w:val="both"/>
    </w:pPr>
    <w:rPr>
      <w:sz w:val="30"/>
      <w:lang w:val="es-ES_tradnl" w:eastAsia="es-MX"/>
    </w:rPr>
  </w:style>
  <w:style w:type="character" w:customStyle="1" w:styleId="corte5transcripcionCar1">
    <w:name w:val="corte5 transcripcion Car1"/>
    <w:link w:val="corte5transcripcion"/>
    <w:locked/>
    <w:rsid w:val="005E4884"/>
    <w:rPr>
      <w:rFonts w:ascii="Arial" w:eastAsia="Times New Roman" w:hAnsi="Arial" w:cs="Times New Roman"/>
      <w:b/>
      <w:i/>
      <w:sz w:val="30"/>
      <w:szCs w:val="20"/>
      <w:lang w:val="es-ES_tradnl" w:eastAsia="es-MX"/>
    </w:rPr>
  </w:style>
  <w:style w:type="paragraph" w:customStyle="1" w:styleId="corte5transcripcion">
    <w:name w:val="corte5 transcripcion"/>
    <w:basedOn w:val="Normal"/>
    <w:link w:val="corte5transcripcionCar1"/>
    <w:rsid w:val="005E4884"/>
    <w:pPr>
      <w:spacing w:line="360" w:lineRule="auto"/>
      <w:ind w:left="709" w:right="709"/>
      <w:jc w:val="both"/>
    </w:pPr>
    <w:rPr>
      <w:b/>
      <w:i/>
      <w:sz w:val="30"/>
      <w:lang w:val="es-ES_tradnl" w:eastAsia="es-MX"/>
    </w:rPr>
  </w:style>
  <w:style w:type="paragraph" w:customStyle="1" w:styleId="yiv8913974272msonormal">
    <w:name w:val="yiv8913974272msonormal"/>
    <w:basedOn w:val="Normal"/>
    <w:rsid w:val="005E4884"/>
    <w:pPr>
      <w:spacing w:before="100" w:beforeAutospacing="1" w:after="100" w:afterAutospacing="1"/>
    </w:pPr>
    <w:rPr>
      <w:rFonts w:ascii="Times New Roman" w:hAnsi="Times New Roman"/>
      <w:szCs w:val="24"/>
    </w:rPr>
  </w:style>
  <w:style w:type="paragraph" w:customStyle="1" w:styleId="Marco01">
    <w:name w:val="Marco 01"/>
    <w:basedOn w:val="Normal"/>
    <w:rsid w:val="005E4884"/>
    <w:pPr>
      <w:ind w:left="170" w:right="170"/>
      <w:jc w:val="both"/>
    </w:pPr>
    <w:rPr>
      <w:rFonts w:ascii="Times New Roman" w:hAnsi="Times New Roman"/>
      <w:lang w:val="es-ES_tradnl"/>
    </w:rPr>
  </w:style>
  <w:style w:type="character" w:customStyle="1" w:styleId="TextoCar">
    <w:name w:val="Texto Car"/>
    <w:basedOn w:val="Fuentedeprrafopredeter"/>
    <w:link w:val="Texto"/>
    <w:locked/>
    <w:rsid w:val="005E4884"/>
    <w:rPr>
      <w:rFonts w:ascii="Arial" w:eastAsia="Times New Roman" w:hAnsi="Arial" w:cs="Arial"/>
      <w:sz w:val="18"/>
      <w:szCs w:val="20"/>
      <w:lang w:val="es-ES" w:eastAsia="es-ES"/>
    </w:rPr>
  </w:style>
  <w:style w:type="paragraph" w:customStyle="1" w:styleId="Texto">
    <w:name w:val="Texto"/>
    <w:basedOn w:val="Normal"/>
    <w:link w:val="TextoCar"/>
    <w:rsid w:val="005E4884"/>
    <w:pPr>
      <w:spacing w:after="101" w:line="216" w:lineRule="exact"/>
      <w:ind w:firstLine="288"/>
      <w:jc w:val="both"/>
    </w:pPr>
    <w:rPr>
      <w:rFonts w:cs="Arial"/>
      <w:sz w:val="18"/>
    </w:rPr>
  </w:style>
  <w:style w:type="paragraph" w:customStyle="1" w:styleId="font6">
    <w:name w:val="font6"/>
    <w:basedOn w:val="Normal"/>
    <w:rsid w:val="005E4884"/>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5E4884"/>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5E4884"/>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5E4884"/>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5E4884"/>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5E4884"/>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5E4884"/>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5E4884"/>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5E4884"/>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5E4884"/>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65">
    <w:name w:val="xl65"/>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67">
    <w:name w:val="xl67"/>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sz w:val="20"/>
      <w:lang w:val="es-MX" w:eastAsia="es-MX"/>
    </w:rPr>
  </w:style>
  <w:style w:type="paragraph" w:customStyle="1" w:styleId="xl70">
    <w:name w:val="xl70"/>
    <w:basedOn w:val="Normal"/>
    <w:rsid w:val="005E4884"/>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5E4884"/>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5E4884"/>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5E4884"/>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76">
    <w:name w:val="xl76"/>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b/>
      <w:bCs/>
      <w:color w:val="000000"/>
      <w:sz w:val="16"/>
      <w:szCs w:val="16"/>
      <w:lang w:val="es-MX" w:eastAsia="es-MX"/>
    </w:rPr>
  </w:style>
  <w:style w:type="paragraph" w:customStyle="1" w:styleId="xl79">
    <w:name w:val="xl79"/>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color w:val="000000"/>
      <w:sz w:val="16"/>
      <w:szCs w:val="16"/>
      <w:lang w:val="es-MX" w:eastAsia="es-MX"/>
    </w:rPr>
  </w:style>
  <w:style w:type="paragraph" w:customStyle="1" w:styleId="xl80">
    <w:name w:val="xl80"/>
    <w:basedOn w:val="Normal"/>
    <w:rsid w:val="005E4884"/>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5E4884"/>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83">
    <w:name w:val="xl83"/>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4">
    <w:name w:val="xl84"/>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5E4884"/>
    <w:pPr>
      <w:shd w:val="clear" w:color="auto"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5E4884"/>
    <w:pPr>
      <w:shd w:val="clear" w:color="auto"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5E4884"/>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5E4884"/>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5E4884"/>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5E4884"/>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5E4884"/>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5E4884"/>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5E4884"/>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5E4884"/>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6">
    <w:name w:val="xl96"/>
    <w:basedOn w:val="Normal"/>
    <w:rsid w:val="005E4884"/>
    <w:pPr>
      <w:shd w:val="clear" w:color="auto"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5E4884"/>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5E4884"/>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5E4884"/>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01">
    <w:name w:val="xl101"/>
    <w:basedOn w:val="Normal"/>
    <w:rsid w:val="005E4884"/>
    <w:pPr>
      <w:shd w:val="clear" w:color="auto"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5E4884"/>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3">
    <w:name w:val="xl103"/>
    <w:basedOn w:val="Normal"/>
    <w:rsid w:val="005E4884"/>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5E4884"/>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5E4884"/>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5E4884"/>
    <w:pPr>
      <w:pBdr>
        <w:bottom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5E4884"/>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5E4884"/>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0">
    <w:name w:val="xl110"/>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5E4884"/>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3">
    <w:name w:val="xl113"/>
    <w:basedOn w:val="Normal"/>
    <w:rsid w:val="005E4884"/>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5E4884"/>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5E4884"/>
    <w:pPr>
      <w:shd w:val="clear" w:color="auto" w:fill="FFFFFF"/>
      <w:spacing w:before="100" w:beforeAutospacing="1" w:after="100" w:afterAutospacing="1"/>
    </w:pPr>
    <w:rPr>
      <w:rFonts w:ascii="Times New Roman" w:hAnsi="Times New Roman"/>
      <w:b/>
      <w:bCs/>
      <w:sz w:val="20"/>
      <w:lang w:val="es-MX" w:eastAsia="es-MX"/>
    </w:rPr>
  </w:style>
  <w:style w:type="paragraph" w:customStyle="1" w:styleId="xl116">
    <w:name w:val="xl116"/>
    <w:basedOn w:val="Normal"/>
    <w:rsid w:val="005E4884"/>
    <w:pPr>
      <w:pBdr>
        <w:top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5E4884"/>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5E4884"/>
    <w:pPr>
      <w:pBdr>
        <w:top w:val="single" w:sz="4" w:space="0" w:color="auto"/>
        <w:lef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5E4884"/>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5E4884"/>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5E4884"/>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23">
    <w:name w:val="xl123"/>
    <w:basedOn w:val="Normal"/>
    <w:rsid w:val="005E4884"/>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4">
    <w:name w:val="xl124"/>
    <w:basedOn w:val="Normal"/>
    <w:rsid w:val="005E4884"/>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5E4884"/>
    <w:pPr>
      <w:spacing w:before="100" w:beforeAutospacing="1" w:after="100" w:afterAutospacing="1"/>
      <w:jc w:val="center"/>
    </w:pPr>
    <w:rPr>
      <w:rFonts w:ascii="Times New Roman" w:hAnsi="Times New Roman"/>
      <w:color w:val="000000"/>
      <w:sz w:val="14"/>
      <w:szCs w:val="14"/>
      <w:lang w:val="es-MX" w:eastAsia="es-MX"/>
    </w:rPr>
  </w:style>
  <w:style w:type="paragraph" w:customStyle="1" w:styleId="xl126">
    <w:name w:val="xl126"/>
    <w:basedOn w:val="Normal"/>
    <w:rsid w:val="005E4884"/>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5E4884"/>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5E4884"/>
    <w:pPr>
      <w:pBdr>
        <w:top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29">
    <w:name w:val="xl129"/>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1">
    <w:name w:val="xl131"/>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2">
    <w:name w:val="xl132"/>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4">
    <w:name w:val="xl134"/>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6">
    <w:name w:val="xl136"/>
    <w:basedOn w:val="Normal"/>
    <w:rsid w:val="005E4884"/>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5E4884"/>
    <w:pPr>
      <w:spacing w:before="100" w:beforeAutospacing="1" w:after="100" w:afterAutospacing="1"/>
    </w:pPr>
    <w:rPr>
      <w:rFonts w:ascii="Times New Roman" w:hAnsi="Times New Roman"/>
      <w:b/>
      <w:bCs/>
      <w:color w:val="000000"/>
      <w:sz w:val="20"/>
      <w:lang w:val="es-MX" w:eastAsia="es-MX"/>
    </w:rPr>
  </w:style>
  <w:style w:type="paragraph" w:customStyle="1" w:styleId="xl138">
    <w:name w:val="xl138"/>
    <w:basedOn w:val="Normal"/>
    <w:rsid w:val="005E4884"/>
    <w:pPr>
      <w:spacing w:before="100" w:beforeAutospacing="1" w:after="100" w:afterAutospacing="1"/>
    </w:pPr>
    <w:rPr>
      <w:rFonts w:ascii="Times New Roman" w:hAnsi="Times New Roman"/>
      <w:b/>
      <w:bCs/>
      <w:color w:val="000000"/>
      <w:sz w:val="18"/>
      <w:szCs w:val="18"/>
      <w:lang w:val="es-MX" w:eastAsia="es-MX"/>
    </w:rPr>
  </w:style>
  <w:style w:type="paragraph" w:customStyle="1" w:styleId="xl139">
    <w:name w:val="xl139"/>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140">
    <w:name w:val="xl140"/>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18"/>
      <w:szCs w:val="18"/>
      <w:lang w:val="es-MX" w:eastAsia="es-MX"/>
    </w:rPr>
  </w:style>
  <w:style w:type="paragraph" w:customStyle="1" w:styleId="xl141">
    <w:name w:val="xl141"/>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5E4884"/>
    <w:pPr>
      <w:pBdr>
        <w:left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43">
    <w:name w:val="xl143"/>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44">
    <w:name w:val="xl144"/>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45">
    <w:name w:val="xl145"/>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46">
    <w:name w:val="xl146"/>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47">
    <w:name w:val="xl147"/>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lang w:val="es-MX" w:eastAsia="es-MX"/>
    </w:rPr>
  </w:style>
  <w:style w:type="paragraph" w:customStyle="1" w:styleId="xl148">
    <w:name w:val="xl148"/>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8"/>
      <w:szCs w:val="18"/>
      <w:lang w:val="es-MX" w:eastAsia="es-MX"/>
    </w:rPr>
  </w:style>
  <w:style w:type="paragraph" w:customStyle="1" w:styleId="xl149">
    <w:name w:val="xl149"/>
    <w:basedOn w:val="Normal"/>
    <w:rsid w:val="005E4884"/>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5E4884"/>
    <w:pPr>
      <w:shd w:val="clear" w:color="auto"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5E4884"/>
    <w:pPr>
      <w:shd w:val="clear" w:color="auto"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53">
    <w:name w:val="xl153"/>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4">
    <w:name w:val="xl154"/>
    <w:basedOn w:val="Normal"/>
    <w:rsid w:val="005E4884"/>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5">
    <w:name w:val="xl155"/>
    <w:basedOn w:val="Normal"/>
    <w:rsid w:val="005E4884"/>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6">
    <w:name w:val="xl156"/>
    <w:basedOn w:val="Normal"/>
    <w:rsid w:val="005E4884"/>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7">
    <w:name w:val="xl157"/>
    <w:basedOn w:val="Normal"/>
    <w:rsid w:val="005E4884"/>
    <w:pPr>
      <w:pBdr>
        <w:top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8">
    <w:name w:val="xl158"/>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s-MX" w:eastAsia="es-MX"/>
    </w:rPr>
  </w:style>
  <w:style w:type="paragraph" w:customStyle="1" w:styleId="xl159">
    <w:name w:val="xl159"/>
    <w:basedOn w:val="Normal"/>
    <w:rsid w:val="005E4884"/>
    <w:pPr>
      <w:shd w:val="clear" w:color="auto"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5E4884"/>
    <w:pPr>
      <w:shd w:val="clear" w:color="auto"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5E4884"/>
    <w:pP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color w:val="000000"/>
      <w:sz w:val="18"/>
      <w:szCs w:val="18"/>
      <w:lang w:val="es-MX" w:eastAsia="es-MX"/>
    </w:rPr>
  </w:style>
  <w:style w:type="paragraph" w:customStyle="1" w:styleId="xl163">
    <w:name w:val="xl163"/>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4">
    <w:name w:val="xl164"/>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5">
    <w:name w:val="xl165"/>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6">
    <w:name w:val="xl166"/>
    <w:basedOn w:val="Normal"/>
    <w:rsid w:val="005E4884"/>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67">
    <w:name w:val="xl167"/>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68">
    <w:name w:val="xl168"/>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9">
    <w:name w:val="xl169"/>
    <w:basedOn w:val="Normal"/>
    <w:rsid w:val="005E4884"/>
    <w:pPr>
      <w:spacing w:before="100" w:beforeAutospacing="1" w:after="100" w:afterAutospacing="1"/>
    </w:pPr>
    <w:rPr>
      <w:rFonts w:ascii="Times New Roman" w:hAnsi="Times New Roman"/>
      <w:szCs w:val="24"/>
      <w:lang w:val="es-MX" w:eastAsia="es-MX"/>
    </w:rPr>
  </w:style>
  <w:style w:type="paragraph" w:customStyle="1" w:styleId="xl170">
    <w:name w:val="xl170"/>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71">
    <w:name w:val="xl171"/>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72">
    <w:name w:val="xl172"/>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Cs w:val="24"/>
      <w:lang w:val="es-MX" w:eastAsia="es-MX"/>
    </w:rPr>
  </w:style>
  <w:style w:type="paragraph" w:customStyle="1" w:styleId="xl173">
    <w:name w:val="xl173"/>
    <w:basedOn w:val="Normal"/>
    <w:rsid w:val="005E4884"/>
    <w:pPr>
      <w:pBdr>
        <w:left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74">
    <w:name w:val="xl174"/>
    <w:basedOn w:val="Normal"/>
    <w:rsid w:val="005E4884"/>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5E4884"/>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b/>
      <w:bCs/>
      <w:sz w:val="18"/>
      <w:szCs w:val="18"/>
      <w:lang w:val="es-MX" w:eastAsia="es-MX"/>
    </w:rPr>
  </w:style>
  <w:style w:type="paragraph" w:customStyle="1" w:styleId="xl179">
    <w:name w:val="xl179"/>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80">
    <w:name w:val="xl180"/>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81">
    <w:name w:val="xl181"/>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2">
    <w:name w:val="xl182"/>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5E4884"/>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85">
    <w:name w:val="xl185"/>
    <w:basedOn w:val="Normal"/>
    <w:rsid w:val="005E4884"/>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186">
    <w:name w:val="xl186"/>
    <w:basedOn w:val="Normal"/>
    <w:rsid w:val="005E4884"/>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8">
    <w:name w:val="xl188"/>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90">
    <w:name w:val="xl190"/>
    <w:basedOn w:val="Normal"/>
    <w:rsid w:val="005E4884"/>
    <w:pP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91">
    <w:name w:val="xl191"/>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5E4884"/>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5E4884"/>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5E4884"/>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5E4884"/>
    <w:pPr>
      <w:pBdr>
        <w:top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2">
    <w:name w:val="xl202"/>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20"/>
      <w:lang w:val="es-MX" w:eastAsia="es-MX"/>
    </w:rPr>
  </w:style>
  <w:style w:type="paragraph" w:customStyle="1" w:styleId="xl204">
    <w:name w:val="xl204"/>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16"/>
      <w:szCs w:val="16"/>
      <w:lang w:val="es-MX" w:eastAsia="es-MX"/>
    </w:rPr>
  </w:style>
  <w:style w:type="paragraph" w:customStyle="1" w:styleId="xl205">
    <w:name w:val="xl205"/>
    <w:basedOn w:val="Normal"/>
    <w:rsid w:val="005E4884"/>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06">
    <w:name w:val="xl206"/>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07">
    <w:name w:val="xl207"/>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Cs w:val="24"/>
      <w:lang w:val="es-MX" w:eastAsia="es-MX"/>
    </w:rPr>
  </w:style>
  <w:style w:type="paragraph" w:customStyle="1" w:styleId="xl208">
    <w:name w:val="xl208"/>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209">
    <w:name w:val="xl209"/>
    <w:basedOn w:val="Normal"/>
    <w:rsid w:val="005E4884"/>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10">
    <w:name w:val="xl210"/>
    <w:basedOn w:val="Normal"/>
    <w:rsid w:val="005E4884"/>
    <w:pPr>
      <w:pBdr>
        <w:top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1">
    <w:name w:val="xl211"/>
    <w:basedOn w:val="Normal"/>
    <w:rsid w:val="005E4884"/>
    <w:pPr>
      <w:pBdr>
        <w:top w:val="single" w:sz="4" w:space="0" w:color="auto"/>
      </w:pBdr>
      <w:spacing w:before="100" w:beforeAutospacing="1" w:after="100" w:afterAutospacing="1"/>
    </w:pPr>
    <w:rPr>
      <w:rFonts w:ascii="Times New Roman" w:hAnsi="Times New Roman"/>
      <w:szCs w:val="24"/>
      <w:lang w:val="es-MX" w:eastAsia="es-MX"/>
    </w:rPr>
  </w:style>
  <w:style w:type="paragraph" w:customStyle="1" w:styleId="xl212">
    <w:name w:val="xl212"/>
    <w:basedOn w:val="Normal"/>
    <w:rsid w:val="005E4884"/>
    <w:pPr>
      <w:pBdr>
        <w:top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3">
    <w:name w:val="xl213"/>
    <w:basedOn w:val="Normal"/>
    <w:rsid w:val="005E4884"/>
    <w:pPr>
      <w:pBdr>
        <w:bottom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4">
    <w:name w:val="xl214"/>
    <w:basedOn w:val="Normal"/>
    <w:rsid w:val="005E4884"/>
    <w:pPr>
      <w:pBdr>
        <w:bottom w:val="single" w:sz="4" w:space="0" w:color="auto"/>
      </w:pBdr>
      <w:spacing w:before="100" w:beforeAutospacing="1" w:after="100" w:afterAutospacing="1"/>
    </w:pPr>
    <w:rPr>
      <w:rFonts w:ascii="Times New Roman" w:hAnsi="Times New Roman"/>
      <w:szCs w:val="24"/>
      <w:lang w:val="es-MX" w:eastAsia="es-MX"/>
    </w:rPr>
  </w:style>
  <w:style w:type="paragraph" w:customStyle="1" w:styleId="xl215">
    <w:name w:val="xl215"/>
    <w:basedOn w:val="Normal"/>
    <w:rsid w:val="005E4884"/>
    <w:pPr>
      <w:pBdr>
        <w:bottom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6">
    <w:name w:val="xl216"/>
    <w:basedOn w:val="Normal"/>
    <w:rsid w:val="005E4884"/>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217">
    <w:name w:val="xl217"/>
    <w:basedOn w:val="Normal"/>
    <w:rsid w:val="005E4884"/>
    <w:pPr>
      <w:spacing w:before="100" w:beforeAutospacing="1" w:after="100" w:afterAutospacing="1"/>
    </w:pPr>
    <w:rPr>
      <w:rFonts w:ascii="Times New Roman" w:hAnsi="Times New Roman"/>
      <w:b/>
      <w:bCs/>
      <w:szCs w:val="24"/>
      <w:lang w:val="es-MX" w:eastAsia="es-MX"/>
    </w:rPr>
  </w:style>
  <w:style w:type="paragraph" w:customStyle="1" w:styleId="xl218">
    <w:name w:val="xl218"/>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19">
    <w:name w:val="xl219"/>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220">
    <w:name w:val="xl220"/>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21">
    <w:name w:val="xl221"/>
    <w:basedOn w:val="Normal"/>
    <w:rsid w:val="005E4884"/>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5E4884"/>
    <w:pPr>
      <w:spacing w:before="100" w:beforeAutospacing="1" w:after="100" w:afterAutospacing="1"/>
      <w:jc w:val="center"/>
    </w:pPr>
    <w:rPr>
      <w:rFonts w:ascii="Times New Roman" w:hAnsi="Times New Roman"/>
      <w:szCs w:val="24"/>
      <w:lang w:val="es-MX" w:eastAsia="es-MX"/>
    </w:rPr>
  </w:style>
  <w:style w:type="paragraph" w:customStyle="1" w:styleId="xl223">
    <w:name w:val="xl223"/>
    <w:basedOn w:val="Normal"/>
    <w:rsid w:val="005E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224">
    <w:name w:val="xl224"/>
    <w:basedOn w:val="Normal"/>
    <w:rsid w:val="005E4884"/>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6">
    <w:name w:val="xl226"/>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8">
    <w:name w:val="xl228"/>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30">
    <w:name w:val="xl230"/>
    <w:basedOn w:val="Normal"/>
    <w:rsid w:val="005E48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32">
    <w:name w:val="xl232"/>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Cs w:val="24"/>
      <w:lang w:val="es-MX" w:eastAsia="es-MX"/>
    </w:rPr>
  </w:style>
  <w:style w:type="paragraph" w:customStyle="1" w:styleId="xl233">
    <w:name w:val="xl233"/>
    <w:basedOn w:val="Normal"/>
    <w:rsid w:val="005E4884"/>
    <w:pPr>
      <w:pBdr>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234">
    <w:name w:val="xl234"/>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5E4884"/>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37">
    <w:name w:val="xl237"/>
    <w:basedOn w:val="Normal"/>
    <w:rsid w:val="005E4884"/>
    <w:pPr>
      <w:pBdr>
        <w:top w:val="single" w:sz="4" w:space="0" w:color="auto"/>
        <w:lef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5E4884"/>
    <w:pPr>
      <w:pBdr>
        <w:top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 w:val="16"/>
      <w:szCs w:val="16"/>
      <w:lang w:val="es-MX" w:eastAsia="es-MX"/>
    </w:rPr>
  </w:style>
  <w:style w:type="paragraph" w:customStyle="1" w:styleId="xl242">
    <w:name w:val="xl242"/>
    <w:basedOn w:val="Normal"/>
    <w:rsid w:val="005E488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43">
    <w:name w:val="xl243"/>
    <w:basedOn w:val="Normal"/>
    <w:rsid w:val="005E4884"/>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5E4884"/>
    <w:pPr>
      <w:spacing w:after="101" w:line="216" w:lineRule="atLeast"/>
      <w:ind w:firstLine="288"/>
      <w:jc w:val="both"/>
    </w:pPr>
    <w:rPr>
      <w:sz w:val="18"/>
      <w:lang w:val="es-ES_tradnl"/>
    </w:rPr>
  </w:style>
  <w:style w:type="paragraph" w:customStyle="1" w:styleId="Sinespaciado2">
    <w:name w:val="Sin espaciado2"/>
    <w:rsid w:val="005E4884"/>
    <w:pPr>
      <w:spacing w:after="0" w:line="240" w:lineRule="auto"/>
    </w:pPr>
    <w:rPr>
      <w:rFonts w:ascii="Calibri" w:eastAsia="Times New Roman" w:hAnsi="Calibri" w:cs="Calibri"/>
    </w:rPr>
  </w:style>
  <w:style w:type="character" w:styleId="Refdecomentario">
    <w:name w:val="annotation reference"/>
    <w:uiPriority w:val="99"/>
    <w:unhideWhenUsed/>
    <w:rsid w:val="005E4884"/>
    <w:rPr>
      <w:sz w:val="16"/>
      <w:szCs w:val="16"/>
    </w:rPr>
  </w:style>
  <w:style w:type="character" w:styleId="nfasissutil">
    <w:name w:val="Subtle Emphasis"/>
    <w:uiPriority w:val="19"/>
    <w:qFormat/>
    <w:rsid w:val="005E4884"/>
    <w:rPr>
      <w:i/>
      <w:iCs/>
      <w:color w:val="808080"/>
    </w:rPr>
  </w:style>
  <w:style w:type="character" w:styleId="nfasisintenso">
    <w:name w:val="Intense Emphasis"/>
    <w:basedOn w:val="Fuentedeprrafopredeter"/>
    <w:uiPriority w:val="21"/>
    <w:qFormat/>
    <w:rsid w:val="005E4884"/>
    <w:rPr>
      <w:b/>
      <w:bCs/>
      <w:i/>
      <w:iCs/>
      <w:color w:val="4F81BD" w:themeColor="accent1"/>
    </w:rPr>
  </w:style>
  <w:style w:type="character" w:customStyle="1" w:styleId="apple-converted-space">
    <w:name w:val="apple-converted-space"/>
    <w:basedOn w:val="Fuentedeprrafopredeter"/>
    <w:rsid w:val="005E4884"/>
  </w:style>
  <w:style w:type="character" w:customStyle="1" w:styleId="spelle">
    <w:name w:val="spelle"/>
    <w:basedOn w:val="Fuentedeprrafopredeter"/>
    <w:rsid w:val="005E4884"/>
  </w:style>
  <w:style w:type="character" w:customStyle="1" w:styleId="AsuntodelcomentarioCar1">
    <w:name w:val="Asunto del comentario Car1"/>
    <w:basedOn w:val="TextocomentarioCar"/>
    <w:uiPriority w:val="99"/>
    <w:semiHidden/>
    <w:rsid w:val="005E4884"/>
    <w:rPr>
      <w:rFonts w:ascii="Arial" w:eastAsia="Times New Roman" w:hAnsi="Arial" w:cs="Times New Roman" w:hint="default"/>
      <w:b/>
      <w:bCs/>
      <w:sz w:val="20"/>
      <w:szCs w:val="20"/>
      <w:lang w:eastAsia="es-ES"/>
    </w:rPr>
  </w:style>
  <w:style w:type="table" w:styleId="Tablaconcuadrcula">
    <w:name w:val="Table Grid"/>
    <w:basedOn w:val="Tablanormal"/>
    <w:rsid w:val="005E488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5E4884"/>
    <w:pPr>
      <w:spacing w:after="0" w:line="240" w:lineRule="auto"/>
    </w:pPr>
    <w:rPr>
      <w:rFonts w:ascii="Calibri" w:eastAsia="Calibri" w:hAnsi="Calibri" w:cs="Times New Roman"/>
      <w:color w:val="31849B" w:themeColor="accent5" w:themeShade="BF"/>
      <w:sz w:val="20"/>
      <w:szCs w:val="20"/>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100" w:beforeAutospacing="1" w:afterLines="0" w:after="100" w:afterAutospacing="1"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Tablaconcuadrcula1">
    <w:name w:val="Tabla con cuadrícula1"/>
    <w:basedOn w:val="Tablanormal"/>
    <w:uiPriority w:val="99"/>
    <w:rsid w:val="005E4884"/>
    <w:pPr>
      <w:spacing w:after="0" w:line="240" w:lineRule="auto"/>
    </w:pPr>
    <w:rPr>
      <w:rFonts w:ascii="Calibri" w:eastAsia="Calibri"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1">
    <w:name w:val="Sombreado claro - Énfasis 11"/>
    <w:basedOn w:val="Tablanormal"/>
    <w:uiPriority w:val="60"/>
    <w:rsid w:val="005E4884"/>
    <w:pPr>
      <w:spacing w:after="0" w:line="240" w:lineRule="auto"/>
    </w:pPr>
    <w:rPr>
      <w:rFonts w:eastAsiaTheme="minorEastAsia"/>
      <w:color w:val="365F91" w:themeColor="accent1" w:themeShade="BF"/>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nfasis">
    <w:name w:val="Emphasis"/>
    <w:basedOn w:val="Fuentedeprrafopredeter"/>
    <w:uiPriority w:val="20"/>
    <w:qFormat/>
    <w:rsid w:val="005E4884"/>
    <w:rPr>
      <w:i/>
      <w:iCs/>
    </w:rPr>
  </w:style>
  <w:style w:type="numbering" w:customStyle="1" w:styleId="Sinlista1">
    <w:name w:val="Sin lista1"/>
    <w:next w:val="Sinlista"/>
    <w:uiPriority w:val="99"/>
    <w:semiHidden/>
    <w:unhideWhenUsed/>
    <w:rsid w:val="005E4884"/>
  </w:style>
  <w:style w:type="character" w:styleId="Textoennegrita">
    <w:name w:val="Strong"/>
    <w:uiPriority w:val="22"/>
    <w:qFormat/>
    <w:rsid w:val="005E48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912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11</Pages>
  <Words>3315</Words>
  <Characters>18237</Characters>
  <Application>Microsoft Office Word</Application>
  <DocSecurity>0</DocSecurity>
  <Lines>151</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2015-10-22T18:56:00Z</dcterms:created>
  <dcterms:modified xsi:type="dcterms:W3CDTF">2015-10-22T19:21:00Z</dcterms:modified>
</cp:coreProperties>
</file>